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23" w:rsidRDefault="00203D23" w:rsidP="00203D23">
      <w:pPr>
        <w:spacing w:beforeLines="50" w:before="156"/>
        <w:jc w:val="center"/>
        <w:rPr>
          <w:rFonts w:ascii="黑体" w:eastAsia="黑体" w:hAnsi="黑体"/>
          <w:sz w:val="44"/>
          <w:szCs w:val="44"/>
        </w:rPr>
      </w:pPr>
      <w:r w:rsidRPr="00203D23">
        <w:rPr>
          <w:rFonts w:ascii="黑体" w:eastAsia="黑体" w:hAnsi="黑体" w:hint="eastAsia"/>
          <w:sz w:val="44"/>
          <w:szCs w:val="44"/>
        </w:rPr>
        <w:t>中国</w:t>
      </w:r>
      <w:r w:rsidRPr="00203D23">
        <w:rPr>
          <w:rFonts w:ascii="黑体" w:eastAsia="黑体" w:hAnsi="黑体"/>
          <w:sz w:val="44"/>
          <w:szCs w:val="44"/>
        </w:rPr>
        <w:t>数字科技馆子站说明及入驻流程</w:t>
      </w:r>
    </w:p>
    <w:p w:rsidR="00203D23" w:rsidRPr="00203D23" w:rsidRDefault="00203D23" w:rsidP="00203D23">
      <w:pPr>
        <w:jc w:val="center"/>
        <w:rPr>
          <w:rFonts w:ascii="黑体" w:eastAsia="黑体" w:hAnsi="黑体"/>
          <w:sz w:val="44"/>
          <w:szCs w:val="44"/>
        </w:rPr>
      </w:pPr>
    </w:p>
    <w:p w:rsidR="00203D23" w:rsidRDefault="00203D23" w:rsidP="00203D23">
      <w:pPr>
        <w:ind w:firstLine="652"/>
        <w:rPr>
          <w:rFonts w:ascii="仿宋_GB2312" w:eastAsia="仿宋_GB2312" w:hAnsi="仿宋"/>
          <w:sz w:val="32"/>
          <w:szCs w:val="32"/>
        </w:rPr>
      </w:pPr>
      <w:r>
        <w:rPr>
          <w:rFonts w:ascii="仿宋_GB2312" w:eastAsia="仿宋_GB2312" w:hAnsi="仿宋" w:hint="eastAsia"/>
          <w:sz w:val="32"/>
          <w:szCs w:val="32"/>
        </w:rPr>
        <w:t>为加强中国数字科技馆云服务能力建设工作，为全国科技系统单位提供免费的云服务，协助全国科技系统单位进行网站建设工作，打造科普集群平台，将地方分散的网站等站点进行有效聚合，建立优质科普资源的共建共享子站群，中国数字科技馆开展子站建设工作。</w:t>
      </w:r>
    </w:p>
    <w:p w:rsidR="00203D23" w:rsidRDefault="00203D23" w:rsidP="00203D23">
      <w:pPr>
        <w:ind w:firstLine="652"/>
        <w:rPr>
          <w:rFonts w:ascii="仿宋_GB2312" w:eastAsia="仿宋_GB2312" w:hAnsi="仿宋"/>
          <w:sz w:val="32"/>
          <w:szCs w:val="32"/>
        </w:rPr>
      </w:pPr>
      <w:r>
        <w:rPr>
          <w:rFonts w:ascii="楷体" w:eastAsia="楷体" w:hAnsi="楷体" w:hint="eastAsia"/>
          <w:bCs/>
          <w:sz w:val="32"/>
          <w:szCs w:val="32"/>
        </w:rPr>
        <w:t>1、申报条件</w:t>
      </w:r>
    </w:p>
    <w:p w:rsidR="00203D23" w:rsidRDefault="00203D23" w:rsidP="00203D23">
      <w:pPr>
        <w:ind w:firstLineChars="200" w:firstLine="640"/>
        <w:rPr>
          <w:rFonts w:ascii="仿宋_GB2312" w:eastAsia="仿宋_GB2312" w:hAnsi="仿宋"/>
          <w:sz w:val="32"/>
          <w:szCs w:val="32"/>
        </w:rPr>
      </w:pPr>
      <w:r>
        <w:rPr>
          <w:rFonts w:ascii="仿宋_GB2312" w:eastAsia="仿宋_GB2312" w:hAnsi="仿宋" w:hint="eastAsia"/>
          <w:sz w:val="32"/>
          <w:szCs w:val="32"/>
        </w:rPr>
        <w:t>申报单位应为中国互联网协会网络科普工作委员会成员单位及全国科技系统单位、各级地方科协、科技馆等地方科普机构。</w:t>
      </w:r>
    </w:p>
    <w:p w:rsidR="00203D23" w:rsidRDefault="00203D23" w:rsidP="00203D23">
      <w:pPr>
        <w:ind w:firstLineChars="200" w:firstLine="640"/>
        <w:rPr>
          <w:rFonts w:ascii="楷体" w:eastAsia="楷体" w:hAnsi="楷体"/>
          <w:bCs/>
          <w:sz w:val="32"/>
          <w:szCs w:val="32"/>
        </w:rPr>
      </w:pPr>
      <w:r>
        <w:rPr>
          <w:rFonts w:ascii="楷体" w:eastAsia="楷体" w:hAnsi="楷体" w:hint="eastAsia"/>
          <w:bCs/>
          <w:sz w:val="32"/>
          <w:szCs w:val="32"/>
        </w:rPr>
        <w:t>2、入站要求</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中国数字科技馆子站建设工作就是指参建单位官方网站入驻中国数字科技馆云，中国数字科技馆云服务免费为各入驻网站提供基础云空间、基础网络带宽服务、基础技术支持保障等服务。为参建单位减少网站建设相关经费支出。加入中国数字科技馆子站，申请中国数字科技馆云服务，分为以下几种情况。</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（1）参建单位已有网站入驻中国数字科技馆子站，进行网站云迁移至中国数字科技馆云</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——域名跳转方式：参建单位已经拥有自己的网站及域名，将自己的网站从收费的商业云空间完整迁移到中国数字</w:t>
      </w:r>
      <w:r>
        <w:rPr>
          <w:rFonts w:ascii="仿宋_GB2312" w:eastAsia="仿宋_GB2312" w:hAnsi="仿宋" w:hint="eastAsia"/>
          <w:sz w:val="32"/>
          <w:szCs w:val="32"/>
        </w:rPr>
        <w:lastRenderedPageBreak/>
        <w:t>科技馆云，保留其网站域名，网站入口为原域名，打开跳转至中国数字科技馆二级域名。</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——域名整体迁移：参建单位已经拥有自己的网站及域名，将自己的网站从收费的商业云空间完整迁移到中国数字科技馆云，保留其网站域名，网站入口为原域名，打开后还是原网站域名的二级域名。</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（2）参建单位没有网站入驻中国数字科技馆子站</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参建单位可利用中国数字科技馆建站工具开展子站建设网站，中国数字科技馆提供技术支持及建站培训工作，新建网站自动部署在中国数字科技馆云空间，为参建单位提供建站工具、域名解析等基础服务。</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此外，参建单位如果不申请入驻中国数字科技馆云，亦可提供网站名称、简介、网站地址等材料加入中国数字科技馆子站集群，拓宽参建单位的宣传渠道、增强中国数字科技馆子站传播效果。</w:t>
      </w:r>
    </w:p>
    <w:p w:rsidR="00203D23" w:rsidRDefault="00203D23" w:rsidP="00203D23">
      <w:pPr>
        <w:ind w:firstLine="640"/>
        <w:rPr>
          <w:rFonts w:ascii="仿宋_GB2312" w:eastAsia="仿宋_GB2312" w:hAnsi="仿宋"/>
          <w:sz w:val="32"/>
          <w:szCs w:val="32"/>
        </w:rPr>
      </w:pPr>
      <w:r>
        <w:rPr>
          <w:rFonts w:ascii="仿宋_GB2312" w:eastAsia="仿宋_GB2312" w:hAnsi="仿宋" w:hint="eastAsia"/>
          <w:sz w:val="32"/>
          <w:szCs w:val="32"/>
        </w:rPr>
        <w:t>各参建单位网站应具有科学类网站要求，不得侵犯他人的著作权及其他权利，内容要求科学性，不能发布违法、违规的相关信息；同时许可将该科普资源无偿通过中国数字科技馆以各种形式发布。</w:t>
      </w:r>
    </w:p>
    <w:p w:rsidR="00203D23" w:rsidRDefault="00203D23" w:rsidP="00203D23">
      <w:pPr>
        <w:ind w:firstLineChars="200" w:firstLine="640"/>
        <w:rPr>
          <w:rFonts w:ascii="楷体" w:eastAsia="楷体" w:hAnsi="楷体"/>
          <w:bCs/>
          <w:sz w:val="32"/>
          <w:szCs w:val="32"/>
        </w:rPr>
      </w:pPr>
      <w:r>
        <w:rPr>
          <w:rFonts w:ascii="仿宋_GB2312" w:eastAsia="仿宋_GB2312" w:hAnsi="仿宋" w:hint="eastAsia"/>
          <w:sz w:val="32"/>
          <w:szCs w:val="32"/>
        </w:rPr>
        <w:t>3、</w:t>
      </w:r>
      <w:r>
        <w:rPr>
          <w:rFonts w:ascii="楷体" w:eastAsia="楷体" w:hAnsi="楷体" w:hint="eastAsia"/>
          <w:bCs/>
          <w:sz w:val="32"/>
          <w:szCs w:val="32"/>
        </w:rPr>
        <w:t>入站流程</w:t>
      </w:r>
    </w:p>
    <w:p w:rsidR="00203D23" w:rsidRDefault="00203D23" w:rsidP="00203D23">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参建单位通过下述方式提交申请，由组织单位中国数字科技馆统一完成入站工作。</w:t>
      </w:r>
    </w:p>
    <w:p w:rsidR="00203D23" w:rsidRDefault="00203D23" w:rsidP="00203D23">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第一步：填写申请表格，加盖单位公章。将加盖公章的扫描版表格发送至</w:t>
      </w:r>
      <w:r>
        <w:rPr>
          <w:rFonts w:ascii="仿宋_GB2312" w:eastAsia="仿宋_GB2312" w:hAnsi="Times" w:hint="eastAsia"/>
          <w:sz w:val="32"/>
          <w:szCs w:val="32"/>
        </w:rPr>
        <w:t>wlkplm@163.com</w:t>
      </w:r>
      <w:r>
        <w:rPr>
          <w:rFonts w:ascii="仿宋_GB2312" w:eastAsia="仿宋_GB2312" w:hAnsi="宋体" w:hint="eastAsia"/>
          <w:sz w:val="32"/>
          <w:szCs w:val="32"/>
        </w:rPr>
        <w:t>。（申请表见附件二）</w:t>
      </w:r>
    </w:p>
    <w:p w:rsidR="00203D23" w:rsidRDefault="00203D23" w:rsidP="00203D23">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第二步，由中国数字科技馆统一将入驻信息加入中国数字科技馆子站集群。</w:t>
      </w:r>
    </w:p>
    <w:p w:rsidR="00203D23" w:rsidRDefault="00203D23">
      <w:pPr>
        <w:widowControl/>
        <w:jc w:val="left"/>
      </w:pPr>
      <w:r>
        <w:br w:type="page"/>
      </w:r>
    </w:p>
    <w:p w:rsidR="007860E6" w:rsidRDefault="007860E6" w:rsidP="00203D23">
      <w:pPr>
        <w:tabs>
          <w:tab w:val="left" w:pos="444"/>
        </w:tabs>
        <w:rPr>
          <w:rFonts w:ascii="黑体" w:eastAsia="黑体" w:hAnsi="黑体"/>
          <w:sz w:val="32"/>
          <w:szCs w:val="32"/>
        </w:rPr>
      </w:pPr>
    </w:p>
    <w:p w:rsidR="00203D23" w:rsidRDefault="00203D23" w:rsidP="00203D23">
      <w:pPr>
        <w:tabs>
          <w:tab w:val="left" w:pos="444"/>
        </w:tabs>
        <w:rPr>
          <w:rFonts w:ascii="黑体" w:eastAsia="黑体" w:hAnsi="黑体"/>
          <w:sz w:val="32"/>
          <w:szCs w:val="32"/>
        </w:rPr>
      </w:pPr>
      <w:bookmarkStart w:id="0" w:name="_GoBack"/>
      <w:bookmarkEnd w:id="0"/>
      <w:r>
        <w:rPr>
          <w:rFonts w:ascii="黑体" w:eastAsia="黑体" w:hAnsi="黑体" w:hint="eastAsia"/>
          <w:sz w:val="32"/>
          <w:szCs w:val="32"/>
        </w:rPr>
        <w:t>附件二：“中国数字科技馆子站”申请表</w:t>
      </w:r>
    </w:p>
    <w:tbl>
      <w:tblP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000" w:firstRow="0" w:lastRow="0" w:firstColumn="0" w:lastColumn="0" w:noHBand="0" w:noVBand="0"/>
      </w:tblPr>
      <w:tblGrid>
        <w:gridCol w:w="4261"/>
        <w:gridCol w:w="4261"/>
      </w:tblGrid>
      <w:tr w:rsidR="00203D23" w:rsidTr="00B76C7D">
        <w:tc>
          <w:tcPr>
            <w:tcW w:w="8522" w:type="dxa"/>
            <w:gridSpan w:val="2"/>
          </w:tcPr>
          <w:p w:rsidR="00203D23" w:rsidRDefault="00203D23" w:rsidP="00B76C7D">
            <w:pPr>
              <w:snapToGrid w:val="0"/>
              <w:spacing w:line="580" w:lineRule="exact"/>
              <w:ind w:firstLineChars="200" w:firstLine="640"/>
              <w:jc w:val="center"/>
              <w:rPr>
                <w:rFonts w:ascii="仿宋_GB2312" w:eastAsia="仿宋_GB2312" w:hAnsi="宋体"/>
                <w:b/>
                <w:bCs/>
                <w:sz w:val="32"/>
                <w:szCs w:val="32"/>
              </w:rPr>
            </w:pPr>
            <w:r>
              <w:rPr>
                <w:rFonts w:ascii="仿宋_GB2312" w:eastAsia="仿宋_GB2312" w:hAnsi="宋体" w:hint="eastAsia"/>
                <w:sz w:val="32"/>
                <w:szCs w:val="32"/>
              </w:rPr>
              <w:t>“中国数字科技馆子站”申请表</w:t>
            </w: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机构名称</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组织机构代码</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运营人姓名</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运营人身份证号码</w:t>
            </w:r>
          </w:p>
        </w:tc>
        <w:tc>
          <w:tcPr>
            <w:tcW w:w="4261" w:type="dxa"/>
          </w:tcPr>
          <w:p w:rsidR="00203D23" w:rsidRDefault="00203D23" w:rsidP="00B76C7D">
            <w:pPr>
              <w:snapToGrid w:val="0"/>
              <w:spacing w:line="580" w:lineRule="exact"/>
              <w:rPr>
                <w:rFonts w:ascii="仿宋_GB2312" w:eastAsia="仿宋_GB2312" w:hAnsi="宋体"/>
                <w:szCs w:val="21"/>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运营人职务</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运营人职称</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联系手机及座机</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运营人邮箱</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leftChars="304" w:left="638"/>
              <w:rPr>
                <w:rFonts w:ascii="仿宋_GB2312" w:eastAsia="仿宋_GB2312" w:hAnsi="宋体"/>
                <w:sz w:val="32"/>
                <w:szCs w:val="32"/>
              </w:rPr>
            </w:pPr>
            <w:r>
              <w:rPr>
                <w:rFonts w:ascii="仿宋_GB2312" w:eastAsia="仿宋_GB2312" w:hAnsi="宋体" w:hint="eastAsia"/>
                <w:sz w:val="32"/>
                <w:szCs w:val="32"/>
              </w:rPr>
              <w:t>贵单位官网及数字科技馆名称及网址</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leftChars="304" w:left="638"/>
              <w:rPr>
                <w:rFonts w:ascii="仿宋_GB2312" w:eastAsia="仿宋_GB2312" w:hAnsi="宋体"/>
                <w:sz w:val="32"/>
                <w:szCs w:val="32"/>
              </w:rPr>
            </w:pPr>
            <w:r>
              <w:rPr>
                <w:rFonts w:ascii="仿宋_GB2312" w:eastAsia="仿宋_GB2312" w:hAnsi="宋体" w:hint="eastAsia"/>
                <w:sz w:val="32"/>
                <w:szCs w:val="32"/>
              </w:rPr>
              <w:t>已运营中国数字科技馆二级子站名称及网址</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备注：申请中国数字科技馆子站方式</w:t>
            </w:r>
          </w:p>
        </w:tc>
        <w:tc>
          <w:tcPr>
            <w:tcW w:w="4261" w:type="dxa"/>
          </w:tcPr>
          <w:p w:rsidR="00203D23" w:rsidRDefault="00203D23" w:rsidP="00B76C7D">
            <w:pPr>
              <w:snapToGrid w:val="0"/>
              <w:spacing w:line="580" w:lineRule="exact"/>
              <w:ind w:firstLineChars="200" w:firstLine="640"/>
              <w:rPr>
                <w:rFonts w:ascii="仿宋_GB2312" w:eastAsia="仿宋_GB2312" w:hAnsi="宋体"/>
                <w:sz w:val="32"/>
                <w:szCs w:val="32"/>
              </w:rPr>
            </w:pPr>
          </w:p>
          <w:p w:rsidR="00203D23" w:rsidRDefault="00203D23" w:rsidP="00B76C7D">
            <w:pPr>
              <w:snapToGrid w:val="0"/>
              <w:spacing w:line="580" w:lineRule="exact"/>
              <w:ind w:firstLineChars="200" w:firstLine="640"/>
              <w:rPr>
                <w:rFonts w:ascii="仿宋_GB2312" w:eastAsia="仿宋_GB2312" w:hAnsi="宋体"/>
                <w:sz w:val="32"/>
                <w:szCs w:val="32"/>
              </w:rPr>
            </w:pPr>
          </w:p>
          <w:p w:rsidR="00203D23" w:rsidRDefault="00203D23" w:rsidP="00B76C7D">
            <w:pPr>
              <w:snapToGrid w:val="0"/>
              <w:spacing w:line="580" w:lineRule="exact"/>
              <w:ind w:firstLineChars="200" w:firstLine="640"/>
              <w:rPr>
                <w:rFonts w:ascii="仿宋_GB2312" w:eastAsia="仿宋_GB2312" w:hAnsi="宋体"/>
                <w:sz w:val="32"/>
                <w:szCs w:val="32"/>
              </w:rPr>
            </w:pPr>
          </w:p>
          <w:p w:rsidR="00203D23" w:rsidRDefault="00203D23" w:rsidP="00B76C7D">
            <w:pPr>
              <w:snapToGrid w:val="0"/>
              <w:spacing w:line="580" w:lineRule="exact"/>
              <w:ind w:firstLineChars="200" w:firstLine="640"/>
              <w:rPr>
                <w:rFonts w:ascii="仿宋_GB2312" w:eastAsia="仿宋_GB2312" w:hAnsi="宋体"/>
                <w:sz w:val="32"/>
                <w:szCs w:val="32"/>
              </w:rPr>
            </w:pPr>
          </w:p>
        </w:tc>
      </w:tr>
      <w:tr w:rsidR="00203D23" w:rsidTr="00B76C7D">
        <w:trPr>
          <w:trHeight w:val="706"/>
        </w:trPr>
        <w:tc>
          <w:tcPr>
            <w:tcW w:w="8522" w:type="dxa"/>
            <w:gridSpan w:val="2"/>
          </w:tcPr>
          <w:p w:rsidR="00203D23" w:rsidRDefault="00203D23" w:rsidP="00B76C7D">
            <w:pPr>
              <w:snapToGrid w:val="0"/>
              <w:spacing w:line="580" w:lineRule="exact"/>
              <w:ind w:firstLineChars="700" w:firstLine="2240"/>
              <w:rPr>
                <w:rFonts w:ascii="仿宋_GB2312" w:eastAsia="仿宋_GB2312" w:hAnsi="宋体"/>
                <w:b/>
                <w:bCs/>
                <w:sz w:val="32"/>
                <w:szCs w:val="32"/>
              </w:rPr>
            </w:pPr>
            <w:r>
              <w:rPr>
                <w:rFonts w:ascii="仿宋_GB2312" w:eastAsia="仿宋_GB2312" w:hAnsi="宋体" w:hint="eastAsia"/>
                <w:sz w:val="32"/>
                <w:szCs w:val="32"/>
              </w:rPr>
              <w:t>负责人签字：        机构盖章：</w:t>
            </w:r>
          </w:p>
          <w:p w:rsidR="00203D23" w:rsidRDefault="00203D23" w:rsidP="00B76C7D">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年   月   日</w:t>
            </w:r>
          </w:p>
        </w:tc>
      </w:tr>
    </w:tbl>
    <w:p w:rsidR="00BD3DA5" w:rsidRPr="00203D23" w:rsidRDefault="00BD3DA5"/>
    <w:sectPr w:rsidR="00BD3DA5" w:rsidRPr="00203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2C0" w:rsidRDefault="007342C0" w:rsidP="00203D23">
      <w:r>
        <w:separator/>
      </w:r>
    </w:p>
  </w:endnote>
  <w:endnote w:type="continuationSeparator" w:id="0">
    <w:p w:rsidR="007342C0" w:rsidRDefault="007342C0" w:rsidP="0020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2C0" w:rsidRDefault="007342C0" w:rsidP="00203D23">
      <w:r>
        <w:separator/>
      </w:r>
    </w:p>
  </w:footnote>
  <w:footnote w:type="continuationSeparator" w:id="0">
    <w:p w:rsidR="007342C0" w:rsidRDefault="007342C0" w:rsidP="0020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5F"/>
    <w:rsid w:val="00203D23"/>
    <w:rsid w:val="003C5028"/>
    <w:rsid w:val="007342C0"/>
    <w:rsid w:val="007860E6"/>
    <w:rsid w:val="00BD3DA5"/>
    <w:rsid w:val="00E3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559D4"/>
  <w15:chartTrackingRefBased/>
  <w15:docId w15:val="{3D13B480-8E57-4EFC-846C-C7DBD351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D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D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03D23"/>
    <w:rPr>
      <w:sz w:val="18"/>
      <w:szCs w:val="18"/>
    </w:rPr>
  </w:style>
  <w:style w:type="paragraph" w:styleId="a5">
    <w:name w:val="footer"/>
    <w:basedOn w:val="a"/>
    <w:link w:val="a6"/>
    <w:uiPriority w:val="99"/>
    <w:unhideWhenUsed/>
    <w:rsid w:val="00203D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03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cstm</dc:creator>
  <cp:keywords/>
  <dc:description/>
  <cp:lastModifiedBy>cstm</cp:lastModifiedBy>
  <cp:revision>3</cp:revision>
  <dcterms:created xsi:type="dcterms:W3CDTF">2017-07-19T03:18:00Z</dcterms:created>
  <dcterms:modified xsi:type="dcterms:W3CDTF">2017-07-19T03:25:00Z</dcterms:modified>
</cp:coreProperties>
</file>