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2A9" w:rsidRDefault="00E262A9" w:rsidP="00E262A9">
      <w:pPr>
        <w:spacing w:line="400" w:lineRule="exact"/>
        <w:ind w:firstLineChars="200" w:firstLine="440"/>
        <w:rPr>
          <w:rFonts w:ascii="Times New Roman" w:eastAsiaTheme="minorEastAsia" w:hAnsiTheme="minorEastAsia"/>
          <w:sz w:val="22"/>
          <w:u w:val="single"/>
        </w:rPr>
      </w:pPr>
      <w:r>
        <w:rPr>
          <w:rFonts w:ascii="Times New Roman" w:eastAsiaTheme="minorEastAsia" w:hAnsiTheme="minorEastAsia" w:hint="eastAsia"/>
          <w:sz w:val="22"/>
        </w:rPr>
        <w:t>教育活动名称：</w:t>
      </w:r>
      <w:r>
        <w:rPr>
          <w:rFonts w:ascii="Times New Roman" w:eastAsiaTheme="minorEastAsia" w:hAnsiTheme="minorEastAsia" w:hint="eastAsia"/>
          <w:sz w:val="22"/>
          <w:u w:val="single"/>
        </w:rPr>
        <w:t>微观世界之昆虫的秘密</w:t>
      </w:r>
    </w:p>
    <w:p w:rsidR="00E262A9" w:rsidRPr="000C6224" w:rsidRDefault="00E262A9" w:rsidP="00E262A9">
      <w:pPr>
        <w:spacing w:line="400" w:lineRule="exact"/>
        <w:ind w:firstLineChars="200" w:firstLine="440"/>
        <w:rPr>
          <w:rFonts w:ascii="Times New Roman" w:eastAsiaTheme="minorEastAsia" w:hAnsiTheme="minorEastAsia"/>
          <w:sz w:val="22"/>
          <w:u w:val="single"/>
        </w:rPr>
      </w:pPr>
      <w:r>
        <w:rPr>
          <w:rFonts w:ascii="Times New Roman" w:eastAsiaTheme="minorEastAsia" w:hAnsiTheme="minorEastAsia" w:hint="eastAsia"/>
          <w:sz w:val="22"/>
        </w:rPr>
        <w:t>教育活动类型：</w:t>
      </w:r>
      <w:r w:rsidRPr="000C6224">
        <w:rPr>
          <w:rFonts w:ascii="Times New Roman" w:eastAsiaTheme="minorEastAsia" w:hAnsiTheme="minorEastAsia" w:hint="eastAsia"/>
          <w:sz w:val="22"/>
          <w:u w:val="single"/>
        </w:rPr>
        <w:t>展项辅导</w:t>
      </w:r>
    </w:p>
    <w:p w:rsidR="009C140B" w:rsidRPr="00E262A9" w:rsidRDefault="00E262A9"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设计人姓名：</w:t>
      </w:r>
      <w:r>
        <w:rPr>
          <w:rFonts w:ascii="Times New Roman" w:eastAsiaTheme="minorEastAsia" w:hAnsiTheme="minorEastAsia" w:hint="eastAsia"/>
          <w:sz w:val="22"/>
          <w:u w:val="single"/>
        </w:rPr>
        <w:t>？？</w:t>
      </w:r>
    </w:p>
    <w:p w:rsidR="00C878A7" w:rsidRPr="009C140B" w:rsidRDefault="003739FF" w:rsidP="00E262A9">
      <w:pPr>
        <w:spacing w:beforeLines="100" w:afterLines="50" w:line="400" w:lineRule="exact"/>
        <w:ind w:firstLineChars="200" w:firstLine="440"/>
        <w:jc w:val="left"/>
        <w:rPr>
          <w:rFonts w:ascii="微软雅黑" w:eastAsia="微软雅黑" w:hAnsi="微软雅黑"/>
          <w:b/>
          <w:sz w:val="22"/>
        </w:rPr>
      </w:pPr>
      <w:bookmarkStart w:id="0" w:name="_GoBack"/>
      <w:bookmarkEnd w:id="0"/>
      <w:r>
        <w:rPr>
          <w:rFonts w:ascii="微软雅黑" w:eastAsia="微软雅黑" w:hAnsi="微软雅黑" w:hint="eastAsia"/>
          <w:b/>
          <w:sz w:val="22"/>
        </w:rPr>
        <w:t>一、</w:t>
      </w:r>
      <w:r w:rsidR="00C878A7" w:rsidRPr="009C140B">
        <w:rPr>
          <w:rFonts w:ascii="微软雅黑" w:eastAsia="微软雅黑" w:hAnsi="微软雅黑" w:hint="eastAsia"/>
          <w:b/>
          <w:sz w:val="22"/>
        </w:rPr>
        <w:t>教学</w:t>
      </w:r>
      <w:r w:rsidR="00C878A7">
        <w:rPr>
          <w:rFonts w:ascii="微软雅黑" w:eastAsia="微软雅黑" w:hAnsi="微软雅黑" w:hint="eastAsia"/>
          <w:b/>
          <w:sz w:val="22"/>
        </w:rPr>
        <w:t>对象</w:t>
      </w:r>
    </w:p>
    <w:p w:rsidR="00F46AA9" w:rsidRDefault="00F46AA9" w:rsidP="00F46A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sz w:val="22"/>
        </w:rPr>
        <w:t>教学对象：小学</w:t>
      </w:r>
      <w:r w:rsidR="003F364A">
        <w:rPr>
          <w:rFonts w:ascii="Times New Roman" w:eastAsiaTheme="minorEastAsia" w:hAnsiTheme="minorEastAsia" w:hint="eastAsia"/>
          <w:sz w:val="22"/>
        </w:rPr>
        <w:t>高年级学</w:t>
      </w:r>
      <w:r>
        <w:rPr>
          <w:rFonts w:ascii="Times New Roman" w:eastAsiaTheme="minorEastAsia" w:hAnsiTheme="minorEastAsia"/>
          <w:sz w:val="22"/>
        </w:rPr>
        <w:t>生</w:t>
      </w:r>
      <w:r>
        <w:rPr>
          <w:rFonts w:ascii="Times New Roman" w:eastAsiaTheme="minorEastAsia" w:hAnsiTheme="minorEastAsia" w:hint="eastAsia"/>
          <w:sz w:val="22"/>
        </w:rPr>
        <w:t>、</w:t>
      </w:r>
      <w:r w:rsidR="00801638">
        <w:rPr>
          <w:rFonts w:ascii="Times New Roman" w:eastAsiaTheme="minorEastAsia" w:hAnsiTheme="minorEastAsia" w:hint="eastAsia"/>
          <w:sz w:val="22"/>
        </w:rPr>
        <w:t>家庭参观</w:t>
      </w:r>
    </w:p>
    <w:p w:rsidR="00F46AA9" w:rsidRDefault="00F46AA9" w:rsidP="00F46A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人数</w:t>
      </w:r>
      <w:r>
        <w:rPr>
          <w:rFonts w:ascii="Times New Roman" w:eastAsiaTheme="minorEastAsia" w:hAnsiTheme="minorEastAsia"/>
          <w:sz w:val="22"/>
        </w:rPr>
        <w:t>：</w:t>
      </w:r>
      <w:r>
        <w:rPr>
          <w:rFonts w:ascii="Times New Roman" w:eastAsiaTheme="minorEastAsia" w:hAnsiTheme="minorEastAsia"/>
          <w:sz w:val="22"/>
        </w:rPr>
        <w:t>15-20</w:t>
      </w:r>
      <w:r>
        <w:rPr>
          <w:rFonts w:ascii="Times New Roman" w:eastAsiaTheme="minorEastAsia" w:hAnsiTheme="minorEastAsia" w:hint="eastAsia"/>
          <w:sz w:val="22"/>
        </w:rPr>
        <w:t>人</w:t>
      </w:r>
    </w:p>
    <w:p w:rsidR="00F46AA9" w:rsidRDefault="003F364A" w:rsidP="00F46A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高年级小</w:t>
      </w:r>
      <w:r w:rsidR="00F46AA9">
        <w:rPr>
          <w:rFonts w:ascii="Times New Roman" w:eastAsiaTheme="minorEastAsia" w:hAnsiTheme="minorEastAsia" w:hint="eastAsia"/>
          <w:sz w:val="22"/>
        </w:rPr>
        <w:t>学生</w:t>
      </w:r>
      <w:r w:rsidR="00F46AA9">
        <w:rPr>
          <w:rFonts w:ascii="Times New Roman" w:eastAsiaTheme="minorEastAsia" w:hAnsiTheme="minorEastAsia"/>
          <w:sz w:val="22"/>
        </w:rPr>
        <w:t>对于</w:t>
      </w:r>
      <w:r w:rsidR="00F46AA9">
        <w:rPr>
          <w:rFonts w:ascii="Times New Roman" w:eastAsiaTheme="minorEastAsia" w:hAnsiTheme="minorEastAsia" w:hint="eastAsia"/>
          <w:sz w:val="22"/>
        </w:rPr>
        <w:t>身边</w:t>
      </w:r>
      <w:r w:rsidR="00F46AA9">
        <w:rPr>
          <w:rFonts w:ascii="Times New Roman" w:eastAsiaTheme="minorEastAsia" w:hAnsiTheme="minorEastAsia"/>
          <w:sz w:val="22"/>
        </w:rPr>
        <w:t>常见的生物有宏观的观察与</w:t>
      </w:r>
      <w:r w:rsidR="00F46AA9">
        <w:rPr>
          <w:rFonts w:ascii="Times New Roman" w:eastAsiaTheme="minorEastAsia" w:hAnsiTheme="minorEastAsia" w:hint="eastAsia"/>
          <w:sz w:val="22"/>
        </w:rPr>
        <w:t>了解</w:t>
      </w:r>
      <w:r w:rsidR="00F46AA9">
        <w:rPr>
          <w:rFonts w:ascii="Times New Roman" w:eastAsiaTheme="minorEastAsia" w:hAnsiTheme="minorEastAsia"/>
          <w:sz w:val="22"/>
        </w:rPr>
        <w:t>，</w:t>
      </w:r>
      <w:r w:rsidR="00F46AA9">
        <w:rPr>
          <w:rFonts w:ascii="Times New Roman" w:eastAsiaTheme="minorEastAsia" w:hAnsiTheme="minorEastAsia" w:hint="eastAsia"/>
          <w:sz w:val="22"/>
        </w:rPr>
        <w:t>缺少</w:t>
      </w:r>
      <w:r w:rsidR="00F46AA9">
        <w:rPr>
          <w:rFonts w:ascii="Times New Roman" w:eastAsiaTheme="minorEastAsia" w:hAnsiTheme="minorEastAsia"/>
          <w:sz w:val="22"/>
        </w:rPr>
        <w:t>微观的认知，但充满好奇，本活动则利用解剖镜、光学</w:t>
      </w:r>
      <w:r w:rsidR="00F46AA9">
        <w:rPr>
          <w:rFonts w:ascii="Times New Roman" w:eastAsiaTheme="minorEastAsia" w:hAnsiTheme="minorEastAsia" w:hint="eastAsia"/>
          <w:sz w:val="22"/>
        </w:rPr>
        <w:t>显微镜</w:t>
      </w:r>
      <w:r w:rsidR="00F46AA9">
        <w:rPr>
          <w:rFonts w:ascii="Times New Roman" w:eastAsiaTheme="minorEastAsia" w:hAnsiTheme="minorEastAsia"/>
          <w:sz w:val="22"/>
        </w:rPr>
        <w:t>带领学生对夏季</w:t>
      </w:r>
      <w:r w:rsidR="00F46AA9">
        <w:rPr>
          <w:rFonts w:ascii="Times New Roman" w:eastAsiaTheme="minorEastAsia" w:hAnsiTheme="minorEastAsia" w:hint="eastAsia"/>
          <w:sz w:val="22"/>
        </w:rPr>
        <w:t>生物</w:t>
      </w:r>
      <w:r w:rsidR="00F46AA9">
        <w:rPr>
          <w:rFonts w:ascii="Times New Roman" w:eastAsiaTheme="minorEastAsia" w:hAnsiTheme="minorEastAsia"/>
          <w:sz w:val="22"/>
        </w:rPr>
        <w:t>进行微观的探究。</w:t>
      </w:r>
    </w:p>
    <w:p w:rsidR="005B026D" w:rsidRPr="009C140B" w:rsidRDefault="003739FF" w:rsidP="00E262A9">
      <w:pPr>
        <w:spacing w:beforeLines="50" w:afterLines="50" w:line="400" w:lineRule="exact"/>
        <w:ind w:firstLineChars="200" w:firstLine="440"/>
        <w:jc w:val="left"/>
        <w:rPr>
          <w:rFonts w:ascii="微软雅黑" w:eastAsia="微软雅黑" w:hAnsi="微软雅黑"/>
          <w:b/>
          <w:sz w:val="22"/>
        </w:rPr>
      </w:pPr>
      <w:r>
        <w:rPr>
          <w:rFonts w:ascii="微软雅黑" w:eastAsia="微软雅黑" w:hAnsi="微软雅黑" w:hint="eastAsia"/>
          <w:b/>
          <w:sz w:val="22"/>
        </w:rPr>
        <w:t>二、</w:t>
      </w:r>
      <w:r w:rsidR="005B026D" w:rsidRPr="009C140B">
        <w:rPr>
          <w:rFonts w:ascii="微软雅黑" w:eastAsia="微软雅黑" w:hAnsi="微软雅黑" w:hint="eastAsia"/>
          <w:b/>
          <w:sz w:val="22"/>
        </w:rPr>
        <w:t>教学目标</w:t>
      </w:r>
    </w:p>
    <w:p w:rsidR="005B026D" w:rsidRPr="009C140B" w:rsidRDefault="005B026D" w:rsidP="00E262A9">
      <w:pPr>
        <w:spacing w:line="400" w:lineRule="exact"/>
        <w:ind w:firstLineChars="200" w:firstLine="440"/>
        <w:jc w:val="left"/>
        <w:rPr>
          <w:rFonts w:ascii="Times New Roman" w:eastAsia="楷体" w:hAnsi="Times New Roman"/>
          <w:b/>
          <w:sz w:val="22"/>
        </w:rPr>
      </w:pPr>
      <w:r w:rsidRPr="009C140B">
        <w:rPr>
          <w:rFonts w:ascii="Times New Roman" w:eastAsia="楷体" w:hAnsi="Times New Roman"/>
          <w:b/>
          <w:sz w:val="22"/>
        </w:rPr>
        <w:t>1</w:t>
      </w:r>
      <w:r w:rsidR="00757D38">
        <w:rPr>
          <w:rFonts w:ascii="Times New Roman" w:eastAsia="楷体" w:hAnsi="Times New Roman" w:hint="eastAsia"/>
          <w:b/>
          <w:sz w:val="22"/>
        </w:rPr>
        <w:t>．</w:t>
      </w:r>
      <w:r w:rsidRPr="009C140B">
        <w:rPr>
          <w:rFonts w:ascii="Times New Roman" w:eastAsia="楷体" w:hAnsi="楷体"/>
          <w:b/>
          <w:sz w:val="22"/>
        </w:rPr>
        <w:t>知识与技能</w:t>
      </w:r>
    </w:p>
    <w:p w:rsidR="00F46AA9" w:rsidRDefault="00F46AA9" w:rsidP="0042192F">
      <w:pPr>
        <w:spacing w:line="400" w:lineRule="exact"/>
        <w:ind w:firstLineChars="200" w:firstLine="440"/>
        <w:rPr>
          <w:rFonts w:ascii="Times New Roman" w:eastAsiaTheme="minorEastAsia" w:hAnsiTheme="minorEastAsia"/>
          <w:sz w:val="22"/>
        </w:rPr>
      </w:pPr>
      <w:r>
        <w:rPr>
          <w:rFonts w:ascii="Times New Roman" w:eastAsiaTheme="minorEastAsia" w:hAnsiTheme="minorEastAsia"/>
          <w:sz w:val="22"/>
        </w:rPr>
        <w:t>（</w:t>
      </w:r>
      <w:r>
        <w:rPr>
          <w:rFonts w:ascii="Times New Roman" w:eastAsiaTheme="minorEastAsia" w:hAnsiTheme="minorEastAsia"/>
          <w:sz w:val="22"/>
        </w:rPr>
        <w:t>1</w:t>
      </w:r>
      <w:r>
        <w:rPr>
          <w:rFonts w:ascii="Times New Roman" w:eastAsiaTheme="minorEastAsia" w:hAnsiTheme="minorEastAsia"/>
          <w:sz w:val="22"/>
        </w:rPr>
        <w:t>）认识解剖镜和光学显微镜；</w:t>
      </w:r>
    </w:p>
    <w:p w:rsidR="00F46AA9" w:rsidRDefault="00F46AA9" w:rsidP="0042192F">
      <w:pPr>
        <w:spacing w:line="400" w:lineRule="exact"/>
        <w:ind w:firstLineChars="200" w:firstLine="440"/>
        <w:rPr>
          <w:rFonts w:ascii="Times New Roman" w:eastAsiaTheme="minorEastAsia" w:hAnsiTheme="minorEastAsia"/>
          <w:sz w:val="22"/>
        </w:rPr>
      </w:pPr>
      <w:r>
        <w:rPr>
          <w:rFonts w:ascii="Times New Roman" w:eastAsiaTheme="minorEastAsia" w:hAnsiTheme="minorEastAsia"/>
          <w:sz w:val="22"/>
        </w:rPr>
        <w:t>（</w:t>
      </w:r>
      <w:r>
        <w:rPr>
          <w:rFonts w:ascii="Times New Roman" w:eastAsiaTheme="minorEastAsia" w:hAnsiTheme="minorEastAsia"/>
          <w:sz w:val="22"/>
        </w:rPr>
        <w:t>2</w:t>
      </w:r>
      <w:r>
        <w:rPr>
          <w:rFonts w:ascii="Times New Roman" w:eastAsiaTheme="minorEastAsia" w:hAnsiTheme="minorEastAsia"/>
          <w:sz w:val="22"/>
        </w:rPr>
        <w:t>）了解微观世界和宏观世界的特点与联系；</w:t>
      </w:r>
    </w:p>
    <w:p w:rsidR="00F46AA9" w:rsidRDefault="00F46AA9" w:rsidP="0042192F">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w:t>
      </w:r>
      <w:r>
        <w:rPr>
          <w:rFonts w:ascii="Times New Roman" w:eastAsiaTheme="minorEastAsia" w:hAnsiTheme="minorEastAsia"/>
          <w:sz w:val="22"/>
        </w:rPr>
        <w:t>3</w:t>
      </w:r>
      <w:r>
        <w:rPr>
          <w:rFonts w:ascii="Times New Roman" w:eastAsiaTheme="minorEastAsia" w:hAnsiTheme="minorEastAsia" w:hint="eastAsia"/>
          <w:sz w:val="22"/>
        </w:rPr>
        <w:t>）</w:t>
      </w:r>
      <w:r>
        <w:rPr>
          <w:rFonts w:ascii="Times New Roman" w:eastAsiaTheme="minorEastAsia" w:hAnsiTheme="minorEastAsia"/>
          <w:sz w:val="22"/>
        </w:rPr>
        <w:t>培养学生的观察能力和联想能力。</w:t>
      </w:r>
    </w:p>
    <w:p w:rsidR="005B026D" w:rsidRPr="009C140B" w:rsidRDefault="005B026D" w:rsidP="00E262A9">
      <w:pPr>
        <w:spacing w:line="400" w:lineRule="exact"/>
        <w:ind w:firstLineChars="200" w:firstLine="440"/>
        <w:jc w:val="left"/>
        <w:rPr>
          <w:rFonts w:ascii="Times New Roman" w:eastAsia="楷体" w:hAnsi="Times New Roman"/>
          <w:b/>
          <w:sz w:val="22"/>
        </w:rPr>
      </w:pPr>
      <w:r w:rsidRPr="009C140B">
        <w:rPr>
          <w:rFonts w:ascii="Times New Roman" w:eastAsia="楷体" w:hAnsi="Times New Roman"/>
          <w:b/>
          <w:sz w:val="22"/>
        </w:rPr>
        <w:t>2</w:t>
      </w:r>
      <w:r w:rsidR="00757D38">
        <w:rPr>
          <w:rFonts w:ascii="Times New Roman" w:eastAsia="楷体" w:hAnsi="Times New Roman" w:hint="eastAsia"/>
          <w:b/>
          <w:sz w:val="22"/>
        </w:rPr>
        <w:t>．</w:t>
      </w:r>
      <w:r w:rsidRPr="009C140B">
        <w:rPr>
          <w:rFonts w:ascii="Times New Roman" w:eastAsia="楷体" w:hAnsi="Times New Roman" w:hint="eastAsia"/>
          <w:b/>
          <w:sz w:val="22"/>
        </w:rPr>
        <w:t>过程与方法</w:t>
      </w:r>
    </w:p>
    <w:p w:rsidR="00F46AA9" w:rsidRDefault="00F46AA9" w:rsidP="0042192F">
      <w:pPr>
        <w:spacing w:line="400" w:lineRule="exact"/>
        <w:ind w:firstLineChars="200" w:firstLine="440"/>
        <w:rPr>
          <w:rFonts w:ascii="Times New Roman" w:eastAsiaTheme="minorEastAsia" w:hAnsiTheme="minorEastAsia"/>
          <w:sz w:val="22"/>
        </w:rPr>
      </w:pPr>
      <w:r>
        <w:rPr>
          <w:rFonts w:ascii="Times New Roman" w:eastAsiaTheme="minorEastAsia" w:hAnsiTheme="minorEastAsia"/>
          <w:sz w:val="22"/>
        </w:rPr>
        <w:t>（</w:t>
      </w:r>
      <w:r>
        <w:rPr>
          <w:rFonts w:ascii="Times New Roman" w:eastAsiaTheme="minorEastAsia" w:hAnsiTheme="minorEastAsia"/>
          <w:sz w:val="22"/>
        </w:rPr>
        <w:t>1</w:t>
      </w:r>
      <w:r>
        <w:rPr>
          <w:rFonts w:ascii="Times New Roman" w:eastAsiaTheme="minorEastAsia" w:hAnsiTheme="minorEastAsia"/>
          <w:sz w:val="22"/>
        </w:rPr>
        <w:t>）认识生活中</w:t>
      </w:r>
      <w:r>
        <w:rPr>
          <w:rFonts w:ascii="Times New Roman" w:eastAsiaTheme="minorEastAsia" w:hAnsiTheme="minorEastAsia" w:hint="eastAsia"/>
          <w:sz w:val="22"/>
        </w:rPr>
        <w:t>常见的昆虫的</w:t>
      </w:r>
      <w:r>
        <w:rPr>
          <w:rFonts w:ascii="Times New Roman" w:eastAsiaTheme="minorEastAsia" w:hAnsiTheme="minorEastAsia"/>
          <w:sz w:val="22"/>
        </w:rPr>
        <w:t>特征，</w:t>
      </w:r>
      <w:r>
        <w:rPr>
          <w:rFonts w:ascii="Times New Roman" w:eastAsiaTheme="minorEastAsia" w:hAnsiTheme="minorEastAsia" w:hint="eastAsia"/>
          <w:sz w:val="22"/>
        </w:rPr>
        <w:t>从</w:t>
      </w:r>
      <w:r>
        <w:rPr>
          <w:rFonts w:ascii="Times New Roman" w:eastAsiaTheme="minorEastAsia" w:hAnsiTheme="minorEastAsia"/>
          <w:sz w:val="22"/>
        </w:rPr>
        <w:t>宏观、</w:t>
      </w:r>
      <w:r>
        <w:rPr>
          <w:rFonts w:ascii="Times New Roman" w:eastAsiaTheme="minorEastAsia" w:hAnsiTheme="minorEastAsia" w:hint="eastAsia"/>
          <w:sz w:val="22"/>
        </w:rPr>
        <w:t>微观</w:t>
      </w:r>
      <w:r>
        <w:rPr>
          <w:rFonts w:ascii="Times New Roman" w:eastAsiaTheme="minorEastAsia" w:hAnsiTheme="minorEastAsia"/>
          <w:sz w:val="22"/>
        </w:rPr>
        <w:t>的对比加深认识与了解；</w:t>
      </w:r>
    </w:p>
    <w:p w:rsidR="00F46AA9" w:rsidRDefault="00F46AA9" w:rsidP="0042192F">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w:t>
      </w:r>
      <w:r>
        <w:rPr>
          <w:rFonts w:ascii="Times New Roman" w:eastAsiaTheme="minorEastAsia" w:hAnsiTheme="minorEastAsia"/>
          <w:sz w:val="22"/>
        </w:rPr>
        <w:t>2</w:t>
      </w:r>
      <w:r>
        <w:rPr>
          <w:rFonts w:ascii="Times New Roman" w:eastAsiaTheme="minorEastAsia" w:hAnsiTheme="minorEastAsia" w:hint="eastAsia"/>
          <w:sz w:val="22"/>
        </w:rPr>
        <w:t>）</w:t>
      </w:r>
      <w:r>
        <w:rPr>
          <w:rFonts w:ascii="Times New Roman" w:eastAsiaTheme="minorEastAsia" w:hAnsiTheme="minorEastAsia"/>
          <w:sz w:val="22"/>
        </w:rPr>
        <w:t>通过对</w:t>
      </w:r>
      <w:r w:rsidR="001D433F">
        <w:rPr>
          <w:rFonts w:ascii="Times New Roman" w:eastAsiaTheme="minorEastAsia" w:hAnsiTheme="minorEastAsia"/>
          <w:sz w:val="22"/>
        </w:rPr>
        <w:t>夏季</w:t>
      </w:r>
      <w:r>
        <w:rPr>
          <w:rFonts w:ascii="Times New Roman" w:eastAsiaTheme="minorEastAsia" w:hAnsiTheme="minorEastAsia"/>
          <w:sz w:val="22"/>
        </w:rPr>
        <w:t>生物特征的认识，</w:t>
      </w:r>
      <w:r>
        <w:rPr>
          <w:rFonts w:ascii="Times New Roman" w:eastAsiaTheme="minorEastAsia" w:hAnsiTheme="minorEastAsia" w:hint="eastAsia"/>
          <w:sz w:val="22"/>
        </w:rPr>
        <w:t>了解</w:t>
      </w:r>
      <w:r>
        <w:rPr>
          <w:rFonts w:ascii="Times New Roman" w:eastAsiaTheme="minorEastAsia" w:hAnsiTheme="minorEastAsia"/>
          <w:sz w:val="22"/>
        </w:rPr>
        <w:t>生物的生活习性；</w:t>
      </w:r>
    </w:p>
    <w:p w:rsidR="00C878A7" w:rsidRPr="00757D38" w:rsidRDefault="00F46AA9" w:rsidP="003C3FC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w:t>
      </w:r>
      <w:r>
        <w:rPr>
          <w:rFonts w:ascii="Times New Roman" w:eastAsiaTheme="minorEastAsia" w:hAnsiTheme="minorEastAsia"/>
          <w:sz w:val="22"/>
        </w:rPr>
        <w:t>3</w:t>
      </w:r>
      <w:r>
        <w:rPr>
          <w:rFonts w:ascii="Times New Roman" w:eastAsiaTheme="minorEastAsia" w:hAnsiTheme="minorEastAsia" w:hint="eastAsia"/>
          <w:sz w:val="22"/>
        </w:rPr>
        <w:t>）</w:t>
      </w:r>
      <w:r w:rsidR="003C3FC9">
        <w:rPr>
          <w:rFonts w:ascii="Times New Roman" w:eastAsiaTheme="minorEastAsia" w:hAnsiTheme="minorEastAsia" w:hint="eastAsia"/>
          <w:sz w:val="22"/>
        </w:rPr>
        <w:t>了解光学解剖镜、光学显微镜的特点和差别，学会使用解剖镜、显微镜观察标本切片的方法。</w:t>
      </w:r>
    </w:p>
    <w:p w:rsidR="005B026D" w:rsidRPr="009C140B" w:rsidRDefault="005B026D" w:rsidP="00E262A9">
      <w:pPr>
        <w:spacing w:line="400" w:lineRule="exact"/>
        <w:ind w:firstLineChars="200" w:firstLine="440"/>
        <w:jc w:val="left"/>
        <w:rPr>
          <w:rFonts w:ascii="Times New Roman" w:eastAsia="楷体" w:hAnsi="Times New Roman"/>
          <w:b/>
          <w:sz w:val="22"/>
        </w:rPr>
      </w:pPr>
      <w:r w:rsidRPr="009C140B">
        <w:rPr>
          <w:rFonts w:ascii="Times New Roman" w:eastAsia="楷体" w:hAnsi="Times New Roman"/>
          <w:b/>
          <w:sz w:val="22"/>
        </w:rPr>
        <w:t>3</w:t>
      </w:r>
      <w:r w:rsidR="00757D38">
        <w:rPr>
          <w:rFonts w:ascii="Times New Roman" w:eastAsia="楷体" w:hAnsi="Times New Roman" w:hint="eastAsia"/>
          <w:b/>
          <w:sz w:val="22"/>
        </w:rPr>
        <w:t>．</w:t>
      </w:r>
      <w:r w:rsidRPr="009C140B">
        <w:rPr>
          <w:rFonts w:ascii="Times New Roman" w:eastAsia="楷体" w:hAnsi="Times New Roman" w:hint="eastAsia"/>
          <w:b/>
          <w:sz w:val="22"/>
        </w:rPr>
        <w:t>情感、态度与价值观</w:t>
      </w:r>
    </w:p>
    <w:p w:rsidR="003C3FC9" w:rsidRDefault="003C3FC9" w:rsidP="00757D38">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通过一系列的生物标本切片观察，让观众</w:t>
      </w:r>
      <w:r w:rsidR="009E6A2F">
        <w:rPr>
          <w:rFonts w:ascii="Times New Roman" w:eastAsiaTheme="minorEastAsia" w:hAnsiTheme="minorEastAsia" w:hint="eastAsia"/>
          <w:sz w:val="22"/>
        </w:rPr>
        <w:t>了解生物多样性，</w:t>
      </w:r>
      <w:r>
        <w:rPr>
          <w:rFonts w:ascii="Times New Roman" w:eastAsiaTheme="minorEastAsia" w:hAnsiTheme="minorEastAsia" w:hint="eastAsia"/>
          <w:sz w:val="22"/>
        </w:rPr>
        <w:t>建立起对于</w:t>
      </w:r>
      <w:r w:rsidR="009E6A2F">
        <w:rPr>
          <w:rFonts w:ascii="Times New Roman" w:eastAsiaTheme="minorEastAsia" w:hAnsiTheme="minorEastAsia" w:hint="eastAsia"/>
          <w:sz w:val="22"/>
        </w:rPr>
        <w:t>各种</w:t>
      </w:r>
      <w:r>
        <w:rPr>
          <w:rFonts w:ascii="Times New Roman" w:eastAsiaTheme="minorEastAsia" w:hAnsiTheme="minorEastAsia" w:hint="eastAsia"/>
          <w:sz w:val="22"/>
        </w:rPr>
        <w:t>生物宏观、微观两种维度的认知、思考与探索</w:t>
      </w:r>
      <w:r w:rsidR="009E6A2F">
        <w:rPr>
          <w:rFonts w:ascii="Times New Roman" w:eastAsiaTheme="minorEastAsia" w:hAnsiTheme="minorEastAsia" w:hint="eastAsia"/>
          <w:sz w:val="22"/>
        </w:rPr>
        <w:t>过程。</w:t>
      </w:r>
    </w:p>
    <w:p w:rsidR="005B026D" w:rsidRPr="009C140B" w:rsidRDefault="003739FF" w:rsidP="00E262A9">
      <w:pPr>
        <w:spacing w:beforeLines="50" w:afterLines="50" w:line="400" w:lineRule="exact"/>
        <w:ind w:firstLineChars="200" w:firstLine="440"/>
        <w:jc w:val="left"/>
        <w:rPr>
          <w:rFonts w:ascii="微软雅黑" w:eastAsia="微软雅黑" w:hAnsi="微软雅黑"/>
          <w:b/>
          <w:sz w:val="22"/>
        </w:rPr>
      </w:pPr>
      <w:r>
        <w:rPr>
          <w:rFonts w:ascii="微软雅黑" w:eastAsia="微软雅黑" w:hAnsi="微软雅黑" w:hint="eastAsia"/>
          <w:b/>
          <w:sz w:val="22"/>
        </w:rPr>
        <w:t>三、</w:t>
      </w:r>
      <w:r w:rsidR="005B026D" w:rsidRPr="009C140B">
        <w:rPr>
          <w:rFonts w:ascii="微软雅黑" w:eastAsia="微软雅黑" w:hAnsi="微软雅黑" w:hint="eastAsia"/>
          <w:b/>
          <w:sz w:val="22"/>
        </w:rPr>
        <w:t>教学重难点</w:t>
      </w:r>
    </w:p>
    <w:p w:rsidR="005B026D" w:rsidRDefault="005B026D" w:rsidP="00E262A9">
      <w:pPr>
        <w:spacing w:line="400" w:lineRule="exact"/>
        <w:ind w:firstLineChars="200" w:firstLine="440"/>
        <w:jc w:val="left"/>
        <w:rPr>
          <w:rFonts w:ascii="Times New Roman" w:eastAsia="楷体" w:hAnsi="Times New Roman"/>
          <w:b/>
          <w:sz w:val="22"/>
        </w:rPr>
      </w:pPr>
      <w:r w:rsidRPr="009C140B">
        <w:rPr>
          <w:rFonts w:ascii="Times New Roman" w:eastAsia="楷体" w:hAnsi="Times New Roman"/>
          <w:b/>
          <w:sz w:val="22"/>
        </w:rPr>
        <w:t>1</w:t>
      </w:r>
      <w:r w:rsidR="00757D38">
        <w:rPr>
          <w:rFonts w:ascii="Times New Roman" w:eastAsia="楷体" w:hAnsi="Times New Roman" w:hint="eastAsia"/>
          <w:b/>
          <w:sz w:val="22"/>
        </w:rPr>
        <w:t>．</w:t>
      </w:r>
      <w:r w:rsidRPr="009C140B">
        <w:rPr>
          <w:rFonts w:ascii="Times New Roman" w:eastAsia="楷体" w:hAnsi="Times New Roman" w:hint="eastAsia"/>
          <w:b/>
          <w:sz w:val="22"/>
        </w:rPr>
        <w:t>教学重点</w:t>
      </w:r>
    </w:p>
    <w:p w:rsidR="009E6A2F" w:rsidRDefault="000C24C0" w:rsidP="00757D38">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观众对显微镜有基本的功能认知，本活动通过展示不同仪器不同放大倍数下，生物的显微图像，让观众了解显微镜的使用方法；通过观察不同的生物标本切片，增强观众对于自然界中生物多样性的认知，并且对夏季常见生物有宏观、微观的了解。</w:t>
      </w:r>
    </w:p>
    <w:p w:rsidR="005B026D" w:rsidRDefault="005B026D" w:rsidP="00E262A9">
      <w:pPr>
        <w:spacing w:line="400" w:lineRule="exact"/>
        <w:ind w:firstLineChars="200" w:firstLine="440"/>
        <w:jc w:val="left"/>
        <w:rPr>
          <w:rFonts w:ascii="Times New Roman" w:eastAsia="楷体" w:hAnsi="Times New Roman"/>
          <w:b/>
          <w:sz w:val="22"/>
        </w:rPr>
      </w:pPr>
      <w:r w:rsidRPr="009C140B">
        <w:rPr>
          <w:rFonts w:ascii="Times New Roman" w:eastAsia="楷体" w:hAnsi="Times New Roman"/>
          <w:b/>
          <w:sz w:val="22"/>
        </w:rPr>
        <w:t>2</w:t>
      </w:r>
      <w:r w:rsidR="00757D38">
        <w:rPr>
          <w:rFonts w:ascii="Times New Roman" w:eastAsia="楷体" w:hAnsi="Times New Roman" w:hint="eastAsia"/>
          <w:b/>
          <w:sz w:val="22"/>
        </w:rPr>
        <w:t>．</w:t>
      </w:r>
      <w:r w:rsidRPr="009C140B">
        <w:rPr>
          <w:rFonts w:ascii="Times New Roman" w:eastAsia="楷体" w:hAnsi="Times New Roman" w:hint="eastAsia"/>
          <w:b/>
          <w:sz w:val="22"/>
        </w:rPr>
        <w:t>教学难点</w:t>
      </w:r>
    </w:p>
    <w:p w:rsidR="00C878A7" w:rsidRPr="00757D38" w:rsidRDefault="00A26D80" w:rsidP="008745B0">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观众对于生物的微观结构有</w:t>
      </w:r>
      <w:r w:rsidR="008745B0">
        <w:rPr>
          <w:rFonts w:ascii="Times New Roman" w:eastAsiaTheme="minorEastAsia" w:hAnsiTheme="minorEastAsia" w:hint="eastAsia"/>
          <w:sz w:val="22"/>
        </w:rPr>
        <w:t>大致的认识，知道细胞的概念，但对于微观结构认知不够清楚，本教学活动以宏观、微观对比，结构、功能相结合的方式，以期达到管中窥豹、见微知著的效果。</w:t>
      </w:r>
    </w:p>
    <w:p w:rsidR="005B026D" w:rsidRPr="009C140B" w:rsidRDefault="003739FF" w:rsidP="00E262A9">
      <w:pPr>
        <w:spacing w:beforeLines="50" w:afterLines="50" w:line="400" w:lineRule="exact"/>
        <w:ind w:firstLineChars="200" w:firstLine="440"/>
        <w:jc w:val="left"/>
        <w:rPr>
          <w:rFonts w:ascii="微软雅黑" w:eastAsia="微软雅黑" w:hAnsi="微软雅黑"/>
          <w:b/>
          <w:sz w:val="22"/>
        </w:rPr>
      </w:pPr>
      <w:r>
        <w:rPr>
          <w:rFonts w:ascii="微软雅黑" w:eastAsia="微软雅黑" w:hAnsi="微软雅黑" w:hint="eastAsia"/>
          <w:b/>
          <w:sz w:val="22"/>
        </w:rPr>
        <w:t>四、</w:t>
      </w:r>
      <w:r w:rsidR="00BF48FF">
        <w:rPr>
          <w:rFonts w:ascii="微软雅黑" w:eastAsia="微软雅黑" w:hAnsi="微软雅黑" w:hint="eastAsia"/>
          <w:b/>
          <w:sz w:val="22"/>
        </w:rPr>
        <w:t>教学场地与</w:t>
      </w:r>
      <w:r w:rsidR="005B026D" w:rsidRPr="009C140B">
        <w:rPr>
          <w:rFonts w:ascii="微软雅黑" w:eastAsia="微软雅黑" w:hAnsi="微软雅黑" w:hint="eastAsia"/>
          <w:b/>
          <w:sz w:val="22"/>
        </w:rPr>
        <w:t>教学准备</w:t>
      </w:r>
    </w:p>
    <w:p w:rsidR="008745B0" w:rsidRDefault="008745B0" w:rsidP="008745B0">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lastRenderedPageBreak/>
        <w:t>教学场地：探索与发现</w:t>
      </w:r>
      <w:r>
        <w:rPr>
          <w:rFonts w:ascii="Times New Roman" w:eastAsiaTheme="minorEastAsia" w:hAnsiTheme="minorEastAsia" w:hint="eastAsia"/>
          <w:sz w:val="22"/>
        </w:rPr>
        <w:t>B</w:t>
      </w:r>
      <w:r>
        <w:rPr>
          <w:rFonts w:ascii="Times New Roman" w:eastAsiaTheme="minorEastAsia" w:hAnsiTheme="minorEastAsia" w:hint="eastAsia"/>
          <w:sz w:val="22"/>
        </w:rPr>
        <w:t>厅微观世界展项；</w:t>
      </w:r>
    </w:p>
    <w:p w:rsidR="00C878A7" w:rsidRPr="00757D38" w:rsidRDefault="008745B0" w:rsidP="008745B0">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教学准备：不同生物标本切片，生物标本，载玻片，盖玻片，显微镜。</w:t>
      </w:r>
    </w:p>
    <w:p w:rsidR="004D636D" w:rsidRPr="009D12C2" w:rsidRDefault="003739FF" w:rsidP="00E262A9">
      <w:pPr>
        <w:spacing w:beforeLines="50" w:afterLines="50" w:line="400" w:lineRule="exact"/>
        <w:ind w:firstLineChars="200" w:firstLine="440"/>
        <w:jc w:val="left"/>
        <w:rPr>
          <w:rFonts w:ascii="Times New Roman" w:hAnsi="Times New Roman"/>
          <w:b/>
          <w:sz w:val="24"/>
          <w:szCs w:val="24"/>
        </w:rPr>
      </w:pPr>
      <w:r>
        <w:rPr>
          <w:rFonts w:ascii="微软雅黑" w:eastAsia="微软雅黑" w:hAnsi="微软雅黑" w:hint="eastAsia"/>
          <w:b/>
          <w:sz w:val="22"/>
        </w:rPr>
        <w:t>五、</w:t>
      </w:r>
      <w:r w:rsidR="004D636D" w:rsidRPr="004D636D">
        <w:rPr>
          <w:rFonts w:ascii="微软雅黑" w:eastAsia="微软雅黑" w:hAnsi="微软雅黑"/>
          <w:b/>
          <w:sz w:val="22"/>
        </w:rPr>
        <w:t>时</w:t>
      </w:r>
      <w:r w:rsidR="004D636D">
        <w:rPr>
          <w:rFonts w:ascii="微软雅黑" w:eastAsia="微软雅黑" w:hAnsi="微软雅黑" w:hint="eastAsia"/>
          <w:b/>
          <w:sz w:val="22"/>
        </w:rPr>
        <w:t>间</w:t>
      </w:r>
      <w:r w:rsidR="004D636D" w:rsidRPr="004D636D">
        <w:rPr>
          <w:rFonts w:ascii="微软雅黑" w:eastAsia="微软雅黑" w:hAnsi="微软雅黑"/>
          <w:b/>
          <w:sz w:val="22"/>
        </w:rPr>
        <w:t>安排</w:t>
      </w:r>
    </w:p>
    <w:p w:rsidR="008745B0" w:rsidRDefault="008745B0" w:rsidP="004D636D">
      <w:pPr>
        <w:spacing w:line="400" w:lineRule="exact"/>
        <w:ind w:firstLineChars="200" w:firstLine="440"/>
        <w:jc w:val="left"/>
        <w:rPr>
          <w:rFonts w:ascii="Times New Roman" w:eastAsiaTheme="minorEastAsia" w:hAnsiTheme="minorEastAsia"/>
          <w:sz w:val="22"/>
        </w:rPr>
      </w:pPr>
      <w:r>
        <w:rPr>
          <w:rFonts w:ascii="Times New Roman" w:eastAsiaTheme="minorEastAsia" w:hAnsiTheme="minorEastAsia" w:hint="eastAsia"/>
          <w:sz w:val="22"/>
        </w:rPr>
        <w:t>时长：</w:t>
      </w:r>
      <w:r w:rsidR="00133E1D">
        <w:rPr>
          <w:rFonts w:ascii="Times New Roman" w:eastAsiaTheme="minorEastAsia" w:hAnsiTheme="minorEastAsia" w:hint="eastAsia"/>
          <w:sz w:val="22"/>
        </w:rPr>
        <w:t>30</w:t>
      </w:r>
      <w:r>
        <w:rPr>
          <w:rFonts w:ascii="Times New Roman" w:eastAsiaTheme="minorEastAsia" w:hAnsiTheme="minorEastAsia" w:hint="eastAsia"/>
          <w:sz w:val="22"/>
        </w:rPr>
        <w:t>分钟；</w:t>
      </w:r>
    </w:p>
    <w:p w:rsidR="008745B0" w:rsidRDefault="008745B0" w:rsidP="004D636D">
      <w:pPr>
        <w:spacing w:line="400" w:lineRule="exact"/>
        <w:ind w:firstLineChars="200" w:firstLine="440"/>
        <w:jc w:val="left"/>
        <w:rPr>
          <w:rFonts w:ascii="Times New Roman" w:eastAsiaTheme="minorEastAsia" w:hAnsiTheme="minorEastAsia"/>
          <w:sz w:val="22"/>
        </w:rPr>
      </w:pPr>
      <w:r>
        <w:rPr>
          <w:rFonts w:ascii="Times New Roman" w:eastAsiaTheme="minorEastAsia" w:hAnsiTheme="minorEastAsia" w:hint="eastAsia"/>
          <w:sz w:val="22"/>
        </w:rPr>
        <w:t>实施时间点：每天</w:t>
      </w:r>
      <w:r>
        <w:rPr>
          <w:rFonts w:ascii="Times New Roman" w:eastAsiaTheme="minorEastAsia" w:hAnsiTheme="minorEastAsia" w:hint="eastAsia"/>
          <w:sz w:val="22"/>
        </w:rPr>
        <w:t>11:30</w:t>
      </w:r>
      <w:r>
        <w:rPr>
          <w:rFonts w:ascii="Times New Roman" w:eastAsiaTheme="minorEastAsia" w:hAnsiTheme="minorEastAsia" w:hint="eastAsia"/>
          <w:sz w:val="22"/>
        </w:rPr>
        <w:t>；</w:t>
      </w:r>
      <w:r>
        <w:rPr>
          <w:rFonts w:ascii="Times New Roman" w:eastAsiaTheme="minorEastAsia" w:hAnsiTheme="minorEastAsia" w:hint="eastAsia"/>
          <w:sz w:val="22"/>
        </w:rPr>
        <w:t>15</w:t>
      </w:r>
      <w:r>
        <w:rPr>
          <w:rFonts w:ascii="Times New Roman" w:eastAsiaTheme="minorEastAsia" w:hAnsiTheme="minorEastAsia"/>
          <w:sz w:val="22"/>
        </w:rPr>
        <w:t>:30</w:t>
      </w:r>
      <w:r>
        <w:rPr>
          <w:rFonts w:ascii="Times New Roman" w:eastAsiaTheme="minorEastAsia" w:hAnsiTheme="minorEastAsia" w:hint="eastAsia"/>
          <w:sz w:val="22"/>
        </w:rPr>
        <w:t>.</w:t>
      </w:r>
    </w:p>
    <w:p w:rsidR="00757D38" w:rsidRPr="00434787" w:rsidRDefault="003739FF" w:rsidP="00E262A9">
      <w:pPr>
        <w:spacing w:beforeLines="50" w:afterLines="50" w:line="400" w:lineRule="exact"/>
        <w:ind w:firstLineChars="200" w:firstLine="440"/>
        <w:jc w:val="left"/>
        <w:rPr>
          <w:rFonts w:ascii="Times New Roman" w:hAnsi="Times New Roman"/>
          <w:b/>
          <w:sz w:val="24"/>
          <w:szCs w:val="24"/>
        </w:rPr>
      </w:pPr>
      <w:r>
        <w:rPr>
          <w:rFonts w:ascii="微软雅黑" w:eastAsia="微软雅黑" w:hAnsi="微软雅黑" w:hint="eastAsia"/>
          <w:b/>
          <w:sz w:val="22"/>
        </w:rPr>
        <w:t>六、</w:t>
      </w:r>
      <w:r w:rsidR="005B026D" w:rsidRPr="009C140B">
        <w:rPr>
          <w:rFonts w:ascii="微软雅黑" w:eastAsia="微软雅黑" w:hAnsi="微软雅黑" w:hint="eastAsia"/>
          <w:b/>
          <w:sz w:val="22"/>
        </w:rPr>
        <w:t>教学过程</w:t>
      </w:r>
    </w:p>
    <w:p w:rsidR="009C140B" w:rsidRPr="003739FF" w:rsidRDefault="009C140B" w:rsidP="00E262A9">
      <w:pPr>
        <w:spacing w:beforeLines="50" w:afterLines="50" w:line="400" w:lineRule="exact"/>
        <w:ind w:firstLineChars="200" w:firstLine="440"/>
        <w:jc w:val="left"/>
        <w:rPr>
          <w:rFonts w:ascii="Times New Roman" w:eastAsia="楷体" w:hAnsi="Times New Roman"/>
          <w:b/>
          <w:sz w:val="22"/>
        </w:rPr>
      </w:pPr>
      <w:r w:rsidRPr="003739FF">
        <w:rPr>
          <w:rFonts w:ascii="Times New Roman" w:eastAsia="楷体" w:hAnsi="Times New Roman" w:hint="eastAsia"/>
          <w:b/>
          <w:sz w:val="22"/>
        </w:rPr>
        <w:t>第一阶段：</w:t>
      </w:r>
      <w:r w:rsidR="00B63433">
        <w:rPr>
          <w:rFonts w:ascii="Times New Roman" w:eastAsia="楷体" w:hAnsi="Times New Roman" w:hint="eastAsia"/>
          <w:b/>
          <w:sz w:val="22"/>
        </w:rPr>
        <w:t>活动引入</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3"/>
        <w:gridCol w:w="2833"/>
      </w:tblGrid>
      <w:tr w:rsidR="009C140B" w:rsidRPr="008A0401" w:rsidTr="00133E1D">
        <w:trPr>
          <w:trHeight w:val="454"/>
          <w:jc w:val="center"/>
        </w:trPr>
        <w:tc>
          <w:tcPr>
            <w:tcW w:w="8786" w:type="dxa"/>
            <w:gridSpan w:val="2"/>
            <w:vAlign w:val="center"/>
          </w:tcPr>
          <w:p w:rsidR="009C140B" w:rsidRPr="009C140B" w:rsidRDefault="009C140B" w:rsidP="00133E1D">
            <w:pPr>
              <w:spacing w:line="400" w:lineRule="exact"/>
              <w:rPr>
                <w:rFonts w:ascii="Times New Roman" w:eastAsia="仿宋" w:hAnsi="Times New Roman"/>
                <w:b/>
                <w:sz w:val="22"/>
              </w:rPr>
            </w:pPr>
            <w:r w:rsidRPr="009C140B">
              <w:rPr>
                <w:rFonts w:ascii="Times New Roman" w:eastAsia="仿宋" w:hAnsi="仿宋"/>
                <w:b/>
                <w:sz w:val="22"/>
              </w:rPr>
              <w:t>阶段目标：</w:t>
            </w:r>
            <w:r w:rsidR="00801638">
              <w:rPr>
                <w:rFonts w:ascii="Times New Roman" w:eastAsia="仿宋" w:hAnsi="仿宋" w:hint="eastAsia"/>
                <w:b/>
                <w:sz w:val="22"/>
              </w:rPr>
              <w:t>介绍显微镜、活动简介，引起观众兴趣。</w:t>
            </w:r>
          </w:p>
        </w:tc>
      </w:tr>
      <w:tr w:rsidR="00C8417C" w:rsidRPr="008A0401" w:rsidTr="00C8417C">
        <w:trPr>
          <w:trHeight w:val="454"/>
          <w:jc w:val="center"/>
        </w:trPr>
        <w:tc>
          <w:tcPr>
            <w:tcW w:w="5953" w:type="dxa"/>
            <w:vAlign w:val="center"/>
          </w:tcPr>
          <w:p w:rsidR="00C8417C" w:rsidRPr="009C140B" w:rsidRDefault="00C8417C" w:rsidP="00C8417C">
            <w:pPr>
              <w:spacing w:line="400" w:lineRule="exact"/>
              <w:jc w:val="center"/>
              <w:rPr>
                <w:rFonts w:ascii="Times New Roman" w:eastAsia="仿宋" w:hAnsi="仿宋"/>
                <w:b/>
                <w:sz w:val="22"/>
              </w:rPr>
            </w:pPr>
            <w:r w:rsidRPr="00C8417C">
              <w:rPr>
                <w:rFonts w:ascii="Times New Roman" w:eastAsia="仿宋" w:hAnsi="仿宋" w:hint="eastAsia"/>
                <w:b/>
                <w:sz w:val="22"/>
              </w:rPr>
              <w:t>教育活动脚本</w:t>
            </w:r>
          </w:p>
        </w:tc>
        <w:tc>
          <w:tcPr>
            <w:tcW w:w="2833" w:type="dxa"/>
            <w:vAlign w:val="center"/>
          </w:tcPr>
          <w:p w:rsidR="00C8417C" w:rsidRPr="009C140B" w:rsidRDefault="00C8417C" w:rsidP="00C8417C">
            <w:pPr>
              <w:spacing w:line="400" w:lineRule="exact"/>
              <w:jc w:val="center"/>
              <w:rPr>
                <w:rFonts w:ascii="Times New Roman" w:eastAsia="仿宋" w:hAnsi="仿宋"/>
                <w:b/>
                <w:sz w:val="22"/>
              </w:rPr>
            </w:pPr>
            <w:r w:rsidRPr="00C8417C">
              <w:rPr>
                <w:rFonts w:ascii="Times New Roman" w:eastAsia="仿宋" w:hAnsi="仿宋" w:hint="eastAsia"/>
                <w:b/>
                <w:sz w:val="22"/>
              </w:rPr>
              <w:t>设计思路</w:t>
            </w:r>
          </w:p>
        </w:tc>
      </w:tr>
      <w:tr w:rsidR="009C140B" w:rsidRPr="00726218" w:rsidTr="00EA6717">
        <w:trPr>
          <w:trHeight w:val="2438"/>
          <w:jc w:val="center"/>
        </w:trPr>
        <w:tc>
          <w:tcPr>
            <w:tcW w:w="5953" w:type="dxa"/>
          </w:tcPr>
          <w:p w:rsidR="009C140B" w:rsidRPr="009F0EF1" w:rsidRDefault="00801638" w:rsidP="00757D38">
            <w:pPr>
              <w:spacing w:line="400" w:lineRule="exact"/>
              <w:jc w:val="left"/>
              <w:rPr>
                <w:rFonts w:ascii="Times New Roman" w:eastAsia="仿宋" w:hAnsi="仿宋"/>
                <w:b/>
                <w:sz w:val="22"/>
              </w:rPr>
            </w:pPr>
            <w:r>
              <w:rPr>
                <w:rFonts w:ascii="Times New Roman" w:eastAsia="仿宋" w:hAnsi="仿宋" w:hint="eastAsia"/>
                <w:b/>
                <w:sz w:val="22"/>
              </w:rPr>
              <w:t>简介活动</w:t>
            </w:r>
          </w:p>
          <w:p w:rsidR="009F0EF1" w:rsidRDefault="00BA266A"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辅导员：</w:t>
            </w:r>
            <w:r w:rsidR="00801638" w:rsidRPr="00801638">
              <w:rPr>
                <w:rFonts w:ascii="Times New Roman" w:eastAsiaTheme="minorEastAsia" w:hAnsiTheme="minorEastAsia" w:hint="eastAsia"/>
                <w:sz w:val="22"/>
              </w:rPr>
              <w:t>大家好，欢迎来到中国科学技术馆</w:t>
            </w:r>
            <w:r w:rsidR="00801638">
              <w:rPr>
                <w:rFonts w:ascii="Times New Roman" w:eastAsiaTheme="minorEastAsia" w:hAnsiTheme="minorEastAsia" w:hint="eastAsia"/>
                <w:sz w:val="22"/>
              </w:rPr>
              <w:t>生命之秘展区。生命是这个世界上最神奇的存在，从最简单的单细胞生物，到复杂多样的高等动物，万千世界，无奇不有，让我们对自然、对生命都抱有好奇而敬畏的心。</w:t>
            </w:r>
            <w:r>
              <w:rPr>
                <w:rFonts w:ascii="Times New Roman" w:eastAsiaTheme="minorEastAsia" w:hAnsiTheme="minorEastAsia" w:hint="eastAsia"/>
                <w:sz w:val="22"/>
              </w:rPr>
              <w:t>大家有没有进行过生物观察的经历？有哪些同学观察过植物？你都观察过植物的哪些地方？</w:t>
            </w:r>
          </w:p>
          <w:p w:rsidR="00BA266A" w:rsidRDefault="00BA266A"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同学</w:t>
            </w:r>
            <w:r>
              <w:rPr>
                <w:rFonts w:ascii="Times New Roman" w:eastAsiaTheme="minorEastAsia" w:hAnsiTheme="minorEastAsia" w:hint="eastAsia"/>
                <w:sz w:val="22"/>
              </w:rPr>
              <w:t>A</w:t>
            </w:r>
            <w:r>
              <w:rPr>
                <w:rFonts w:ascii="Times New Roman" w:eastAsiaTheme="minorEastAsia" w:hAnsiTheme="minorEastAsia" w:hint="eastAsia"/>
                <w:sz w:val="22"/>
              </w:rPr>
              <w:t>：我观察过家里种的茉莉，它的叶片是椭圆形的，开雪白的花朵，非常香。</w:t>
            </w:r>
          </w:p>
          <w:p w:rsidR="00BA266A" w:rsidRDefault="00BA266A"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同学</w:t>
            </w:r>
            <w:r>
              <w:rPr>
                <w:rFonts w:ascii="Times New Roman" w:eastAsiaTheme="minorEastAsia" w:hAnsiTheme="minorEastAsia" w:hint="eastAsia"/>
                <w:sz w:val="22"/>
              </w:rPr>
              <w:t>B</w:t>
            </w:r>
            <w:r>
              <w:rPr>
                <w:rFonts w:ascii="Times New Roman" w:eastAsiaTheme="minorEastAsia" w:hAnsiTheme="minorEastAsia" w:hint="eastAsia"/>
                <w:sz w:val="22"/>
              </w:rPr>
              <w:t>：我观察过路边种的小草，它有细长的叶子和白色的</w:t>
            </w:r>
            <w:r w:rsidR="00504D55">
              <w:rPr>
                <w:rFonts w:ascii="Times New Roman" w:eastAsiaTheme="minorEastAsia" w:hAnsiTheme="minorEastAsia" w:hint="eastAsia"/>
                <w:sz w:val="22"/>
              </w:rPr>
              <w:t>根。</w:t>
            </w:r>
          </w:p>
          <w:p w:rsidR="00504D55" w:rsidRDefault="00504D55"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辅导员：那有没有同学观察过动物？</w:t>
            </w:r>
          </w:p>
          <w:p w:rsidR="00504D55" w:rsidRDefault="00504D55"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同学</w:t>
            </w:r>
            <w:r>
              <w:rPr>
                <w:rFonts w:ascii="Times New Roman" w:eastAsiaTheme="minorEastAsia" w:hAnsiTheme="minorEastAsia" w:hint="eastAsia"/>
                <w:sz w:val="22"/>
              </w:rPr>
              <w:t>C</w:t>
            </w:r>
            <w:r>
              <w:rPr>
                <w:rFonts w:ascii="Times New Roman" w:eastAsiaTheme="minorEastAsia" w:hAnsiTheme="minorEastAsia" w:hint="eastAsia"/>
                <w:sz w:val="22"/>
              </w:rPr>
              <w:t>：我家里养了只猫，我每天都观察它！</w:t>
            </w:r>
          </w:p>
          <w:p w:rsidR="00504D55" w:rsidRDefault="00504D55"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同学</w:t>
            </w:r>
            <w:r>
              <w:rPr>
                <w:rFonts w:ascii="Times New Roman" w:eastAsiaTheme="minorEastAsia" w:hAnsiTheme="minorEastAsia" w:hint="eastAsia"/>
                <w:sz w:val="22"/>
              </w:rPr>
              <w:t>D</w:t>
            </w:r>
            <w:r>
              <w:rPr>
                <w:rFonts w:ascii="Times New Roman" w:eastAsiaTheme="minorEastAsia" w:hAnsiTheme="minorEastAsia" w:hint="eastAsia"/>
                <w:sz w:val="22"/>
              </w:rPr>
              <w:t>：我养过蚕宝宝，我观察过它吃桑叶，吐丝。</w:t>
            </w:r>
          </w:p>
          <w:p w:rsidR="00504D55" w:rsidRDefault="00504D55"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w:t>
            </w:r>
          </w:p>
          <w:p w:rsidR="00801638" w:rsidRPr="00E262A9" w:rsidRDefault="00504D55"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辅导员：非常好，看来大家都有生物观察的经验。但根据大家刚才的回答，各位同学似乎都是直接用眼睛看到的，对吗？我们可以把这种方式叫做宏观观察。今天我要给大家介绍一种新的观察方法——微观观察。</w:t>
            </w:r>
          </w:p>
        </w:tc>
        <w:tc>
          <w:tcPr>
            <w:tcW w:w="2833" w:type="dxa"/>
          </w:tcPr>
          <w:p w:rsidR="009F0EF1" w:rsidRPr="009F0EF1" w:rsidRDefault="009F0EF1" w:rsidP="009F0EF1">
            <w:pPr>
              <w:spacing w:line="400" w:lineRule="exact"/>
              <w:jc w:val="left"/>
              <w:rPr>
                <w:rFonts w:ascii="Times New Roman" w:eastAsia="仿宋" w:hAnsi="仿宋"/>
                <w:b/>
                <w:sz w:val="22"/>
              </w:rPr>
            </w:pPr>
            <w:r w:rsidRPr="009F0EF1">
              <w:rPr>
                <w:rFonts w:ascii="Times New Roman" w:eastAsia="仿宋" w:hAnsi="仿宋" w:hint="eastAsia"/>
                <w:b/>
                <w:sz w:val="22"/>
              </w:rPr>
              <w:t>设计意图</w:t>
            </w:r>
          </w:p>
          <w:p w:rsidR="009F0EF1" w:rsidRPr="00801638" w:rsidRDefault="00801638" w:rsidP="00E262A9">
            <w:pPr>
              <w:spacing w:line="400" w:lineRule="exact"/>
              <w:ind w:firstLineChars="200" w:firstLine="440"/>
              <w:rPr>
                <w:rFonts w:ascii="Times New Roman" w:eastAsiaTheme="minorEastAsia" w:hAnsiTheme="minorEastAsia"/>
                <w:sz w:val="22"/>
              </w:rPr>
            </w:pPr>
            <w:r w:rsidRPr="00801638">
              <w:rPr>
                <w:rFonts w:ascii="Times New Roman" w:eastAsiaTheme="minorEastAsia" w:hAnsiTheme="minorEastAsia" w:hint="eastAsia"/>
                <w:sz w:val="22"/>
              </w:rPr>
              <w:t>从宏观世界引入微观世界，</w:t>
            </w:r>
            <w:r>
              <w:rPr>
                <w:rFonts w:ascii="Times New Roman" w:eastAsiaTheme="minorEastAsia" w:hAnsiTheme="minorEastAsia" w:hint="eastAsia"/>
                <w:sz w:val="22"/>
              </w:rPr>
              <w:t>引出活动主题，并激</w:t>
            </w:r>
            <w:r w:rsidRPr="00801638">
              <w:rPr>
                <w:rFonts w:ascii="Times New Roman" w:eastAsiaTheme="minorEastAsia" w:hAnsiTheme="minorEastAsia" w:hint="eastAsia"/>
                <w:sz w:val="22"/>
              </w:rPr>
              <w:t>发观众的</w:t>
            </w:r>
            <w:r>
              <w:rPr>
                <w:rFonts w:ascii="Times New Roman" w:eastAsiaTheme="minorEastAsia" w:hAnsiTheme="minorEastAsia" w:hint="eastAsia"/>
                <w:sz w:val="22"/>
              </w:rPr>
              <w:t>想象与</w:t>
            </w:r>
            <w:r w:rsidRPr="00801638">
              <w:rPr>
                <w:rFonts w:ascii="Times New Roman" w:eastAsiaTheme="minorEastAsia" w:hAnsiTheme="minorEastAsia" w:hint="eastAsia"/>
                <w:sz w:val="22"/>
              </w:rPr>
              <w:t>思考</w:t>
            </w:r>
            <w:r>
              <w:rPr>
                <w:rFonts w:ascii="Times New Roman" w:eastAsiaTheme="minorEastAsia" w:hAnsiTheme="minorEastAsia" w:hint="eastAsia"/>
                <w:sz w:val="22"/>
              </w:rPr>
              <w:t>。</w:t>
            </w:r>
          </w:p>
          <w:p w:rsidR="009F0EF1" w:rsidRPr="009F0EF1" w:rsidRDefault="009F0EF1" w:rsidP="009F0EF1">
            <w:pPr>
              <w:spacing w:line="400" w:lineRule="exact"/>
              <w:jc w:val="left"/>
              <w:rPr>
                <w:rFonts w:ascii="Times New Roman" w:eastAsia="仿宋" w:hAnsi="仿宋"/>
                <w:b/>
                <w:sz w:val="22"/>
              </w:rPr>
            </w:pPr>
            <w:r w:rsidRPr="009F0EF1">
              <w:rPr>
                <w:rFonts w:ascii="Times New Roman" w:eastAsia="仿宋" w:hAnsi="仿宋" w:hint="eastAsia"/>
                <w:b/>
                <w:sz w:val="22"/>
              </w:rPr>
              <w:t>学情分析</w:t>
            </w:r>
          </w:p>
          <w:p w:rsidR="00801638" w:rsidRDefault="00801638" w:rsidP="00E262A9">
            <w:pPr>
              <w:spacing w:line="400" w:lineRule="exact"/>
              <w:ind w:firstLineChars="200" w:firstLine="440"/>
              <w:jc w:val="left"/>
              <w:rPr>
                <w:rFonts w:ascii="Times New Roman" w:eastAsia="仿宋" w:hAnsi="仿宋"/>
                <w:b/>
                <w:sz w:val="22"/>
              </w:rPr>
            </w:pPr>
            <w:r w:rsidRPr="00801638">
              <w:rPr>
                <w:rFonts w:ascii="Times New Roman" w:eastAsiaTheme="minorEastAsia" w:hAnsiTheme="minorEastAsia" w:hint="eastAsia"/>
                <w:sz w:val="22"/>
              </w:rPr>
              <w:t>小学生正处于对世界、对生命的好奇状态中，但并未形成系统</w:t>
            </w:r>
            <w:r>
              <w:rPr>
                <w:rFonts w:ascii="Times New Roman" w:eastAsiaTheme="minorEastAsia" w:hAnsiTheme="minorEastAsia" w:hint="eastAsia"/>
                <w:sz w:val="22"/>
              </w:rPr>
              <w:t>认识；知道显微镜，但不了解不同仪器的差别及使用方法。</w:t>
            </w:r>
          </w:p>
          <w:p w:rsidR="009C140B" w:rsidRDefault="009F0EF1" w:rsidP="009F0EF1">
            <w:pPr>
              <w:spacing w:line="400" w:lineRule="exact"/>
              <w:jc w:val="left"/>
              <w:rPr>
                <w:rFonts w:ascii="Times New Roman" w:eastAsia="仿宋" w:hAnsi="仿宋"/>
                <w:b/>
                <w:sz w:val="22"/>
              </w:rPr>
            </w:pPr>
            <w:r w:rsidRPr="009F0EF1">
              <w:rPr>
                <w:rFonts w:ascii="Times New Roman" w:eastAsia="仿宋" w:hAnsi="仿宋" w:hint="eastAsia"/>
                <w:b/>
                <w:sz w:val="22"/>
              </w:rPr>
              <w:t>教学策略</w:t>
            </w:r>
          </w:p>
          <w:p w:rsidR="00EA6717" w:rsidRPr="009C140B" w:rsidRDefault="00801638" w:rsidP="00E262A9">
            <w:pPr>
              <w:spacing w:line="400" w:lineRule="exact"/>
              <w:ind w:firstLineChars="200" w:firstLine="440"/>
              <w:jc w:val="left"/>
              <w:rPr>
                <w:rFonts w:ascii="Times New Roman" w:eastAsia="仿宋" w:hAnsi="Times New Roman"/>
                <w:b/>
                <w:sz w:val="22"/>
              </w:rPr>
            </w:pPr>
            <w:r w:rsidRPr="00801638">
              <w:rPr>
                <w:rFonts w:ascii="Times New Roman" w:eastAsiaTheme="minorEastAsia" w:hAnsiTheme="minorEastAsia" w:hint="eastAsia"/>
                <w:sz w:val="22"/>
              </w:rPr>
              <w:t>激发观众的好奇心，设置问题，引起观众思考。</w:t>
            </w:r>
          </w:p>
        </w:tc>
      </w:tr>
    </w:tbl>
    <w:p w:rsidR="009C140B" w:rsidRPr="003739FF" w:rsidRDefault="009C140B" w:rsidP="00E262A9">
      <w:pPr>
        <w:spacing w:beforeLines="100" w:afterLines="50" w:line="400" w:lineRule="exact"/>
        <w:ind w:firstLineChars="200" w:firstLine="440"/>
        <w:jc w:val="left"/>
        <w:rPr>
          <w:rFonts w:ascii="Times New Roman" w:eastAsia="楷体" w:hAnsi="Times New Roman"/>
          <w:b/>
          <w:sz w:val="22"/>
        </w:rPr>
      </w:pPr>
      <w:r w:rsidRPr="003739FF">
        <w:rPr>
          <w:rFonts w:ascii="Times New Roman" w:eastAsia="楷体" w:hAnsi="Times New Roman" w:hint="eastAsia"/>
          <w:b/>
          <w:sz w:val="22"/>
        </w:rPr>
        <w:t>第二阶段：</w:t>
      </w:r>
      <w:r w:rsidR="003F364A">
        <w:rPr>
          <w:rFonts w:ascii="Times New Roman" w:eastAsia="楷体" w:hAnsi="Times New Roman" w:hint="eastAsia"/>
          <w:b/>
          <w:sz w:val="22"/>
        </w:rPr>
        <w:t>显微镜操作</w:t>
      </w:r>
      <w:r w:rsidR="00504D55">
        <w:rPr>
          <w:rFonts w:ascii="Times New Roman" w:eastAsia="楷体" w:hAnsi="Times New Roman" w:hint="eastAsia"/>
          <w:b/>
          <w:sz w:val="22"/>
        </w:rPr>
        <w:t>简介</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3"/>
        <w:gridCol w:w="2833"/>
      </w:tblGrid>
      <w:tr w:rsidR="009F0EF1" w:rsidRPr="008A0401" w:rsidTr="00133E1D">
        <w:trPr>
          <w:trHeight w:val="454"/>
          <w:jc w:val="center"/>
        </w:trPr>
        <w:tc>
          <w:tcPr>
            <w:tcW w:w="8786" w:type="dxa"/>
            <w:gridSpan w:val="2"/>
            <w:vAlign w:val="center"/>
          </w:tcPr>
          <w:p w:rsidR="009F0EF1" w:rsidRPr="009C140B" w:rsidRDefault="009F0EF1" w:rsidP="00133E1D">
            <w:pPr>
              <w:spacing w:line="400" w:lineRule="exact"/>
              <w:rPr>
                <w:rFonts w:ascii="Times New Roman" w:eastAsia="仿宋" w:hAnsi="Times New Roman"/>
                <w:b/>
                <w:sz w:val="22"/>
              </w:rPr>
            </w:pPr>
            <w:r w:rsidRPr="009C140B">
              <w:rPr>
                <w:rFonts w:ascii="Times New Roman" w:eastAsia="仿宋" w:hAnsi="仿宋"/>
                <w:b/>
                <w:sz w:val="22"/>
              </w:rPr>
              <w:t>阶段目标：</w:t>
            </w:r>
            <w:r w:rsidR="00D229F4">
              <w:rPr>
                <w:rFonts w:ascii="Times New Roman" w:eastAsia="仿宋" w:hAnsi="仿宋" w:hint="eastAsia"/>
                <w:b/>
                <w:sz w:val="22"/>
              </w:rPr>
              <w:t>认识显微镜</w:t>
            </w:r>
          </w:p>
        </w:tc>
      </w:tr>
      <w:tr w:rsidR="009F0EF1" w:rsidRPr="008A0401" w:rsidTr="00133E1D">
        <w:trPr>
          <w:trHeight w:val="454"/>
          <w:jc w:val="center"/>
        </w:trPr>
        <w:tc>
          <w:tcPr>
            <w:tcW w:w="5953" w:type="dxa"/>
            <w:vAlign w:val="center"/>
          </w:tcPr>
          <w:p w:rsidR="009F0EF1" w:rsidRPr="009C140B" w:rsidRDefault="009F0EF1" w:rsidP="00133E1D">
            <w:pPr>
              <w:spacing w:line="400" w:lineRule="exact"/>
              <w:jc w:val="center"/>
              <w:rPr>
                <w:rFonts w:ascii="Times New Roman" w:eastAsia="仿宋" w:hAnsi="仿宋"/>
                <w:b/>
                <w:sz w:val="22"/>
              </w:rPr>
            </w:pPr>
            <w:r w:rsidRPr="00C8417C">
              <w:rPr>
                <w:rFonts w:ascii="Times New Roman" w:eastAsia="仿宋" w:hAnsi="仿宋" w:hint="eastAsia"/>
                <w:b/>
                <w:sz w:val="22"/>
              </w:rPr>
              <w:lastRenderedPageBreak/>
              <w:t>教育活动脚本</w:t>
            </w:r>
          </w:p>
        </w:tc>
        <w:tc>
          <w:tcPr>
            <w:tcW w:w="2833" w:type="dxa"/>
            <w:vAlign w:val="center"/>
          </w:tcPr>
          <w:p w:rsidR="009F0EF1" w:rsidRPr="009C140B" w:rsidRDefault="009F0EF1" w:rsidP="00133E1D">
            <w:pPr>
              <w:spacing w:line="400" w:lineRule="exact"/>
              <w:jc w:val="center"/>
              <w:rPr>
                <w:rFonts w:ascii="Times New Roman" w:eastAsia="仿宋" w:hAnsi="仿宋"/>
                <w:b/>
                <w:sz w:val="22"/>
              </w:rPr>
            </w:pPr>
            <w:r w:rsidRPr="00C8417C">
              <w:rPr>
                <w:rFonts w:ascii="Times New Roman" w:eastAsia="仿宋" w:hAnsi="仿宋" w:hint="eastAsia"/>
                <w:b/>
                <w:sz w:val="22"/>
              </w:rPr>
              <w:t>设计思路</w:t>
            </w:r>
          </w:p>
        </w:tc>
      </w:tr>
      <w:tr w:rsidR="009F0EF1" w:rsidRPr="00726218" w:rsidTr="00EA6717">
        <w:trPr>
          <w:trHeight w:val="2438"/>
          <w:jc w:val="center"/>
        </w:trPr>
        <w:tc>
          <w:tcPr>
            <w:tcW w:w="5953" w:type="dxa"/>
          </w:tcPr>
          <w:p w:rsidR="00D229F4" w:rsidRDefault="00D229F4"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辅导员：</w:t>
            </w:r>
            <w:r w:rsidR="003F364A" w:rsidRPr="00801638">
              <w:rPr>
                <w:rFonts w:ascii="Times New Roman" w:eastAsiaTheme="minorEastAsia" w:hAnsiTheme="minorEastAsia" w:hint="eastAsia"/>
                <w:sz w:val="22"/>
              </w:rPr>
              <w:t>微观观察</w:t>
            </w:r>
            <w:r w:rsidR="003F364A">
              <w:rPr>
                <w:rFonts w:ascii="Times New Roman" w:eastAsiaTheme="minorEastAsia" w:hAnsiTheme="minorEastAsia" w:hint="eastAsia"/>
                <w:sz w:val="22"/>
              </w:rPr>
              <w:t>，是对微小的生物、或者生物微小的细节部分进行科学观察，</w:t>
            </w:r>
            <w:r w:rsidR="00504D55">
              <w:rPr>
                <w:rFonts w:ascii="Times New Roman" w:eastAsiaTheme="minorEastAsia" w:hAnsiTheme="minorEastAsia" w:hint="eastAsia"/>
                <w:sz w:val="22"/>
              </w:rPr>
              <w:t>比如我们想看清楚一些叶片表面的绒毛，或者某种昆虫的口器，也就是嘴；</w:t>
            </w:r>
            <w:r w:rsidR="003F364A">
              <w:rPr>
                <w:rFonts w:ascii="Times New Roman" w:eastAsiaTheme="minorEastAsia" w:hAnsiTheme="minorEastAsia" w:hint="eastAsia"/>
                <w:sz w:val="22"/>
              </w:rPr>
              <w:t>想要做到这点，我们需要借助一些科学设备。</w:t>
            </w:r>
            <w:r>
              <w:rPr>
                <w:rFonts w:ascii="Times New Roman" w:eastAsiaTheme="minorEastAsia" w:hAnsiTheme="minorEastAsia" w:hint="eastAsia"/>
                <w:sz w:val="22"/>
              </w:rPr>
              <w:t>哪位同学能告诉我，你知道有什么科学设备能将物体的图像放大吗</w:t>
            </w:r>
            <w:r>
              <w:rPr>
                <w:rFonts w:ascii="Times New Roman" w:eastAsiaTheme="minorEastAsia" w:hAnsiTheme="minorEastAsia" w:hint="eastAsia"/>
                <w:sz w:val="22"/>
              </w:rPr>
              <w:t>?</w:t>
            </w:r>
          </w:p>
          <w:p w:rsidR="00D229F4" w:rsidRDefault="00D229F4"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同学</w:t>
            </w:r>
            <w:r>
              <w:rPr>
                <w:rFonts w:ascii="Times New Roman" w:eastAsiaTheme="minorEastAsia" w:hAnsiTheme="minorEastAsia" w:hint="eastAsia"/>
                <w:sz w:val="22"/>
              </w:rPr>
              <w:t>A</w:t>
            </w:r>
            <w:r>
              <w:rPr>
                <w:rFonts w:ascii="Times New Roman" w:eastAsiaTheme="minorEastAsia" w:hAnsiTheme="minorEastAsia" w:hint="eastAsia"/>
                <w:sz w:val="22"/>
              </w:rPr>
              <w:t>：放大镜！</w:t>
            </w:r>
          </w:p>
          <w:p w:rsidR="00D229F4" w:rsidRDefault="00D229F4"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同学</w:t>
            </w:r>
            <w:r>
              <w:rPr>
                <w:rFonts w:ascii="Times New Roman" w:eastAsiaTheme="minorEastAsia" w:hAnsiTheme="minorEastAsia" w:hint="eastAsia"/>
                <w:sz w:val="22"/>
              </w:rPr>
              <w:t>B</w:t>
            </w:r>
            <w:r>
              <w:rPr>
                <w:rFonts w:ascii="Times New Roman" w:eastAsiaTheme="minorEastAsia" w:hAnsiTheme="minorEastAsia" w:hint="eastAsia"/>
                <w:sz w:val="22"/>
              </w:rPr>
              <w:t>：显微镜！</w:t>
            </w:r>
          </w:p>
          <w:p w:rsidR="00D229F4" w:rsidRDefault="00D229F4"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辅导员：对，非常好。</w:t>
            </w:r>
            <w:r w:rsidR="003F364A">
              <w:rPr>
                <w:rFonts w:ascii="Times New Roman" w:eastAsiaTheme="minorEastAsia" w:hAnsiTheme="minorEastAsia" w:hint="eastAsia"/>
                <w:sz w:val="22"/>
              </w:rPr>
              <w:t>我们平时生活中也有一些可以用来做微观观察的简易设备，比如放大镜，它能将微小的物</w:t>
            </w:r>
            <w:r w:rsidR="00504D55">
              <w:rPr>
                <w:rFonts w:ascii="Times New Roman" w:eastAsiaTheme="minorEastAsia" w:hAnsiTheme="minorEastAsia" w:hint="eastAsia"/>
                <w:sz w:val="22"/>
              </w:rPr>
              <w:t>体放大几倍甚至十几倍，大家可以尝试平时用放大镜进行一些简单的微观</w:t>
            </w:r>
            <w:r w:rsidR="003F364A">
              <w:rPr>
                <w:rFonts w:ascii="Times New Roman" w:eastAsiaTheme="minorEastAsia" w:hAnsiTheme="minorEastAsia" w:hint="eastAsia"/>
                <w:sz w:val="22"/>
              </w:rPr>
              <w:t>观察。如果我们发现这样的放大倍数已经不能满足我们对于微小物体的观察了，那我们就需要用到今天介绍给大家的这两种仪器。我面前有两台生物学显微成像仪器，大家左前方的这台，叫做体式显微镜，或</w:t>
            </w:r>
            <w:r w:rsidR="0072743F">
              <w:rPr>
                <w:rFonts w:ascii="Times New Roman" w:eastAsiaTheme="minorEastAsia" w:hAnsiTheme="minorEastAsia" w:hint="eastAsia"/>
                <w:sz w:val="22"/>
              </w:rPr>
              <w:t>者解剖镜，它的放大倍数在几十倍到一百倍左右；右前方这台，叫做</w:t>
            </w:r>
            <w:r w:rsidR="003F364A">
              <w:rPr>
                <w:rFonts w:ascii="Times New Roman" w:eastAsiaTheme="minorEastAsia" w:hAnsiTheme="minorEastAsia" w:hint="eastAsia"/>
                <w:sz w:val="22"/>
              </w:rPr>
              <w:t>光学显微镜，它的放大倍数最高能达到一千倍。</w:t>
            </w:r>
            <w:r w:rsidR="00C74260">
              <w:rPr>
                <w:rFonts w:ascii="Times New Roman" w:eastAsiaTheme="minorEastAsia" w:hAnsiTheme="minorEastAsia" w:hint="eastAsia"/>
                <w:sz w:val="22"/>
              </w:rPr>
              <w:t>另外还有一种电子显微镜，能把物体放大至上万倍，我们这里就不做展示和介绍了。</w:t>
            </w:r>
          </w:p>
          <w:p w:rsidR="0089679E" w:rsidRDefault="00D229F4"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辅导员：那么，这两台显微镜应该如何使用呢？首先我们看看它们的结构。这两台仪器最上方都有两个黑色的镜筒，叫做目镜。在使用过程中，我们把眼睛对准镜筒，就可以观察里面的情况了。</w:t>
            </w:r>
            <w:r w:rsidR="0089679E">
              <w:rPr>
                <w:rFonts w:ascii="Times New Roman" w:eastAsiaTheme="minorEastAsia" w:hAnsiTheme="minorEastAsia" w:hint="eastAsia"/>
                <w:sz w:val="22"/>
              </w:rPr>
              <w:t>解剖镜通过左右眼的目镜的光束不平行，有一定的夹角，所以我</w:t>
            </w:r>
            <w:r w:rsidR="00C74260">
              <w:rPr>
                <w:rFonts w:ascii="Times New Roman" w:eastAsiaTheme="minorEastAsia" w:hAnsiTheme="minorEastAsia" w:hint="eastAsia"/>
                <w:sz w:val="22"/>
              </w:rPr>
              <w:t>们</w:t>
            </w:r>
            <w:r w:rsidR="0089679E">
              <w:rPr>
                <w:rFonts w:ascii="Times New Roman" w:eastAsiaTheme="minorEastAsia" w:hAnsiTheme="minorEastAsia" w:hint="eastAsia"/>
                <w:sz w:val="22"/>
              </w:rPr>
              <w:t>可以观察到</w:t>
            </w:r>
            <w:r w:rsidR="00C74260">
              <w:rPr>
                <w:rFonts w:ascii="Times New Roman" w:eastAsiaTheme="minorEastAsia" w:hAnsiTheme="minorEastAsia" w:hint="eastAsia"/>
                <w:sz w:val="22"/>
              </w:rPr>
              <w:t>物体</w:t>
            </w:r>
            <w:r w:rsidR="0089679E">
              <w:rPr>
                <w:rFonts w:ascii="Times New Roman" w:eastAsiaTheme="minorEastAsia" w:hAnsiTheme="minorEastAsia" w:hint="eastAsia"/>
                <w:sz w:val="22"/>
              </w:rPr>
              <w:t>更立体的图像。所以我们可以借助它对微小物体同时进行观察和操作，比如解剖。另一台光学显微镜，通过两个目镜的光束是平行光，所以无法观察到立体的效果，更适合观察物体的平面结构，所以观察的都是做成了薄层的标本切片，也一般不会在这台显微镜下进行复杂的操作过程。</w:t>
            </w:r>
          </w:p>
          <w:p w:rsidR="00D229F4" w:rsidRDefault="00D229F4"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为了让大家都能看到显微镜里的图像，我们在</w:t>
            </w:r>
            <w:r w:rsidR="0089679E">
              <w:rPr>
                <w:rFonts w:ascii="Times New Roman" w:eastAsiaTheme="minorEastAsia" w:hAnsiTheme="minorEastAsia" w:hint="eastAsia"/>
                <w:sz w:val="22"/>
              </w:rPr>
              <w:t>两台仪器</w:t>
            </w:r>
            <w:r>
              <w:rPr>
                <w:rFonts w:ascii="Times New Roman" w:eastAsiaTheme="minorEastAsia" w:hAnsiTheme="minorEastAsia" w:hint="eastAsia"/>
                <w:sz w:val="22"/>
              </w:rPr>
              <w:t>上放置了相机，把图像信号直接转入到电脑里，这样</w:t>
            </w:r>
            <w:r w:rsidR="0072743F">
              <w:rPr>
                <w:rFonts w:ascii="Times New Roman" w:eastAsiaTheme="minorEastAsia" w:hAnsiTheme="minorEastAsia" w:hint="eastAsia"/>
                <w:sz w:val="22"/>
              </w:rPr>
              <w:t>就可以直接用电脑观看了。</w:t>
            </w:r>
          </w:p>
          <w:p w:rsidR="0072743F" w:rsidRDefault="0072743F"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在这两台显微镜的中部，分别有朝着下方的、对准被观</w:t>
            </w:r>
            <w:r>
              <w:rPr>
                <w:rFonts w:ascii="Times New Roman" w:eastAsiaTheme="minorEastAsia" w:hAnsiTheme="minorEastAsia" w:hint="eastAsia"/>
                <w:sz w:val="22"/>
              </w:rPr>
              <w:lastRenderedPageBreak/>
              <w:t>察物体的物镜。解剖镜有一个物镜，旁边有一个旋钮，上面标着数字，</w:t>
            </w:r>
            <w:r w:rsidR="0089679E">
              <w:rPr>
                <w:rFonts w:ascii="Times New Roman" w:eastAsiaTheme="minorEastAsia" w:hAnsiTheme="minorEastAsia" w:hint="eastAsia"/>
                <w:sz w:val="22"/>
              </w:rPr>
              <w:t>可以调节从</w:t>
            </w:r>
            <w:r w:rsidR="0089679E">
              <w:rPr>
                <w:rFonts w:ascii="Times New Roman" w:eastAsiaTheme="minorEastAsia" w:hAnsiTheme="minorEastAsia" w:hint="eastAsia"/>
                <w:sz w:val="22"/>
              </w:rPr>
              <w:t>0.75</w:t>
            </w:r>
            <w:r w:rsidR="0089679E">
              <w:rPr>
                <w:rFonts w:ascii="Times New Roman" w:eastAsiaTheme="minorEastAsia" w:hAnsiTheme="minorEastAsia" w:hint="eastAsia"/>
                <w:sz w:val="22"/>
              </w:rPr>
              <w:t>到</w:t>
            </w:r>
            <w:r w:rsidR="0089679E">
              <w:rPr>
                <w:rFonts w:ascii="Times New Roman" w:eastAsiaTheme="minorEastAsia" w:hAnsiTheme="minorEastAsia" w:hint="eastAsia"/>
                <w:sz w:val="22"/>
              </w:rPr>
              <w:t>11</w:t>
            </w:r>
            <w:r w:rsidR="0089679E">
              <w:rPr>
                <w:rFonts w:ascii="Times New Roman" w:eastAsiaTheme="minorEastAsia" w:hAnsiTheme="minorEastAsia" w:hint="eastAsia"/>
                <w:sz w:val="22"/>
              </w:rPr>
              <w:t>倍的连续放大倍数。</w:t>
            </w:r>
            <w:r>
              <w:rPr>
                <w:rFonts w:ascii="Times New Roman" w:eastAsiaTheme="minorEastAsia" w:hAnsiTheme="minorEastAsia" w:hint="eastAsia"/>
                <w:sz w:val="22"/>
              </w:rPr>
              <w:t>另一台光学显微镜配了四个物镜，</w:t>
            </w:r>
            <w:r w:rsidR="0089679E">
              <w:rPr>
                <w:rFonts w:ascii="Times New Roman" w:eastAsiaTheme="minorEastAsia" w:hAnsiTheme="minorEastAsia" w:hint="eastAsia"/>
                <w:sz w:val="22"/>
              </w:rPr>
              <w:t>每个物镜都对应着固定的放大倍数，比如</w:t>
            </w:r>
            <w:r w:rsidR="0089679E">
              <w:rPr>
                <w:rFonts w:ascii="Times New Roman" w:eastAsiaTheme="minorEastAsia" w:hAnsiTheme="minorEastAsia" w:hint="eastAsia"/>
                <w:sz w:val="22"/>
              </w:rPr>
              <w:t>4</w:t>
            </w:r>
            <w:r w:rsidR="0089679E">
              <w:rPr>
                <w:rFonts w:ascii="Times New Roman" w:eastAsiaTheme="minorEastAsia" w:hAnsiTheme="minorEastAsia" w:hint="eastAsia"/>
                <w:sz w:val="22"/>
              </w:rPr>
              <w:t>倍、</w:t>
            </w:r>
            <w:r w:rsidR="0089679E">
              <w:rPr>
                <w:rFonts w:ascii="Times New Roman" w:eastAsiaTheme="minorEastAsia" w:hAnsiTheme="minorEastAsia" w:hint="eastAsia"/>
                <w:sz w:val="22"/>
              </w:rPr>
              <w:t>10</w:t>
            </w:r>
            <w:r w:rsidR="0089679E">
              <w:rPr>
                <w:rFonts w:ascii="Times New Roman" w:eastAsiaTheme="minorEastAsia" w:hAnsiTheme="minorEastAsia" w:hint="eastAsia"/>
                <w:sz w:val="22"/>
              </w:rPr>
              <w:t>倍、</w:t>
            </w:r>
            <w:r w:rsidR="0089679E">
              <w:rPr>
                <w:rFonts w:ascii="Times New Roman" w:eastAsiaTheme="minorEastAsia" w:hAnsiTheme="minorEastAsia" w:hint="eastAsia"/>
                <w:sz w:val="22"/>
              </w:rPr>
              <w:t>40</w:t>
            </w:r>
            <w:r w:rsidR="0089679E">
              <w:rPr>
                <w:rFonts w:ascii="Times New Roman" w:eastAsiaTheme="minorEastAsia" w:hAnsiTheme="minorEastAsia" w:hint="eastAsia"/>
                <w:sz w:val="22"/>
              </w:rPr>
              <w:t>倍、</w:t>
            </w:r>
            <w:r w:rsidR="0089679E">
              <w:rPr>
                <w:rFonts w:ascii="Times New Roman" w:eastAsiaTheme="minorEastAsia" w:hAnsiTheme="minorEastAsia" w:hint="eastAsia"/>
                <w:sz w:val="22"/>
              </w:rPr>
              <w:t>100</w:t>
            </w:r>
            <w:r w:rsidR="0089679E">
              <w:rPr>
                <w:rFonts w:ascii="Times New Roman" w:eastAsiaTheme="minorEastAsia" w:hAnsiTheme="minorEastAsia" w:hint="eastAsia"/>
                <w:sz w:val="22"/>
              </w:rPr>
              <w:t>倍</w:t>
            </w:r>
            <w:r w:rsidR="00793259">
              <w:rPr>
                <w:rFonts w:ascii="Times New Roman" w:eastAsiaTheme="minorEastAsia" w:hAnsiTheme="minorEastAsia" w:hint="eastAsia"/>
                <w:sz w:val="22"/>
              </w:rPr>
              <w:t>。根据我们观察的需要，转动物镜转盘来切换放大倍数。</w:t>
            </w:r>
          </w:p>
          <w:p w:rsidR="00793259" w:rsidRPr="00793259" w:rsidRDefault="00793259"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在这两台显微镜的中下部，各有一个黑色螺纹旋钮，是用来微调距离，使得对焦更准，观察更清晰。</w:t>
            </w:r>
          </w:p>
          <w:p w:rsidR="00D229F4" w:rsidRPr="003F364A" w:rsidRDefault="003F364A"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有了它们的帮助，我们今天就能</w:t>
            </w:r>
            <w:r w:rsidR="00C74260">
              <w:rPr>
                <w:rFonts w:ascii="Times New Roman" w:eastAsiaTheme="minorEastAsia" w:hAnsiTheme="minorEastAsia" w:hint="eastAsia"/>
                <w:sz w:val="22"/>
              </w:rPr>
              <w:t>进行一系列的微观观察。今天的主题是昆虫的秘密，</w:t>
            </w:r>
            <w:r w:rsidR="00793259">
              <w:rPr>
                <w:rFonts w:ascii="Times New Roman" w:eastAsiaTheme="minorEastAsia" w:hAnsiTheme="minorEastAsia" w:hint="eastAsia"/>
                <w:sz w:val="22"/>
              </w:rPr>
              <w:t>我们要对夏天最活跃的一些小动物——昆虫进行</w:t>
            </w:r>
            <w:r>
              <w:rPr>
                <w:rFonts w:ascii="Times New Roman" w:eastAsiaTheme="minorEastAsia" w:hAnsiTheme="minorEastAsia" w:hint="eastAsia"/>
                <w:sz w:val="22"/>
              </w:rPr>
              <w:t>探索</w:t>
            </w:r>
            <w:r w:rsidR="00793259">
              <w:rPr>
                <w:rFonts w:ascii="Times New Roman" w:eastAsiaTheme="minorEastAsia" w:hAnsiTheme="minorEastAsia" w:hint="eastAsia"/>
                <w:sz w:val="22"/>
              </w:rPr>
              <w:t>，观察</w:t>
            </w:r>
            <w:r>
              <w:rPr>
                <w:rFonts w:ascii="Times New Roman" w:eastAsiaTheme="minorEastAsia" w:hAnsiTheme="minorEastAsia" w:hint="eastAsia"/>
                <w:sz w:val="22"/>
              </w:rPr>
              <w:t>一下平时看不到的</w:t>
            </w:r>
            <w:r w:rsidR="00504D55">
              <w:rPr>
                <w:rFonts w:ascii="Times New Roman" w:eastAsiaTheme="minorEastAsia" w:hAnsiTheme="minorEastAsia" w:hint="eastAsia"/>
                <w:sz w:val="22"/>
              </w:rPr>
              <w:t>昆虫的微观</w:t>
            </w:r>
            <w:r w:rsidR="00793259">
              <w:rPr>
                <w:rFonts w:ascii="Times New Roman" w:eastAsiaTheme="minorEastAsia" w:hAnsiTheme="minorEastAsia" w:hint="eastAsia"/>
                <w:sz w:val="22"/>
              </w:rPr>
              <w:t>世界</w:t>
            </w:r>
            <w:r>
              <w:rPr>
                <w:rFonts w:ascii="Times New Roman" w:eastAsiaTheme="minorEastAsia" w:hAnsiTheme="minorEastAsia" w:hint="eastAsia"/>
                <w:sz w:val="22"/>
              </w:rPr>
              <w:t>。</w:t>
            </w:r>
          </w:p>
        </w:tc>
        <w:tc>
          <w:tcPr>
            <w:tcW w:w="2833" w:type="dxa"/>
          </w:tcPr>
          <w:p w:rsidR="009F0EF1" w:rsidRPr="009F0EF1" w:rsidRDefault="009F0EF1" w:rsidP="009F0EF1">
            <w:pPr>
              <w:spacing w:line="400" w:lineRule="exact"/>
              <w:jc w:val="left"/>
              <w:rPr>
                <w:rFonts w:ascii="Times New Roman" w:eastAsia="仿宋" w:hAnsi="仿宋"/>
                <w:b/>
                <w:sz w:val="22"/>
              </w:rPr>
            </w:pPr>
            <w:r w:rsidRPr="009F0EF1">
              <w:rPr>
                <w:rFonts w:ascii="Times New Roman" w:eastAsia="仿宋" w:hAnsi="仿宋" w:hint="eastAsia"/>
                <w:b/>
                <w:sz w:val="22"/>
              </w:rPr>
              <w:lastRenderedPageBreak/>
              <w:t>设计意图</w:t>
            </w:r>
          </w:p>
          <w:p w:rsidR="009F0EF1" w:rsidRPr="002A5007" w:rsidRDefault="00C74260"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从结构、功能和简要的工作原理介绍两台显微镜的区别和使用方法。</w:t>
            </w:r>
          </w:p>
          <w:p w:rsidR="009F0EF1" w:rsidRPr="009F0EF1" w:rsidRDefault="009F0EF1" w:rsidP="009F0EF1">
            <w:pPr>
              <w:spacing w:line="400" w:lineRule="exact"/>
              <w:jc w:val="left"/>
              <w:rPr>
                <w:rFonts w:ascii="Times New Roman" w:eastAsia="仿宋" w:hAnsi="仿宋"/>
                <w:b/>
                <w:sz w:val="22"/>
              </w:rPr>
            </w:pPr>
            <w:r w:rsidRPr="009F0EF1">
              <w:rPr>
                <w:rFonts w:ascii="Times New Roman" w:eastAsia="仿宋" w:hAnsi="仿宋" w:hint="eastAsia"/>
                <w:b/>
                <w:sz w:val="22"/>
              </w:rPr>
              <w:t>学情分析</w:t>
            </w:r>
          </w:p>
          <w:p w:rsidR="009F0EF1" w:rsidRPr="002A5007" w:rsidRDefault="00A106C0"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小</w:t>
            </w:r>
            <w:r w:rsidR="00C74260">
              <w:rPr>
                <w:rFonts w:ascii="Times New Roman" w:eastAsiaTheme="minorEastAsia" w:hAnsiTheme="minorEastAsia" w:hint="eastAsia"/>
                <w:sz w:val="22"/>
              </w:rPr>
              <w:t>学生在学校有机会使用普通光学显微镜，解剖镜则很少接触。这一部分要突出两者的不同点，使学生了解两台仪器不同的适用范围。</w:t>
            </w:r>
          </w:p>
          <w:p w:rsidR="00EA6717" w:rsidRPr="002A5007" w:rsidRDefault="00EA6717" w:rsidP="009F0EF1">
            <w:pPr>
              <w:spacing w:line="400" w:lineRule="exact"/>
              <w:jc w:val="left"/>
              <w:rPr>
                <w:rFonts w:ascii="Times New Roman" w:eastAsia="仿宋" w:hAnsi="仿宋"/>
                <w:b/>
                <w:sz w:val="22"/>
              </w:rPr>
            </w:pPr>
          </w:p>
        </w:tc>
      </w:tr>
    </w:tbl>
    <w:p w:rsidR="005B026D" w:rsidRPr="003739FF" w:rsidRDefault="009C140B" w:rsidP="00E262A9">
      <w:pPr>
        <w:spacing w:beforeLines="100" w:afterLines="50" w:line="400" w:lineRule="exact"/>
        <w:ind w:firstLineChars="200" w:firstLine="440"/>
        <w:jc w:val="left"/>
        <w:rPr>
          <w:rFonts w:ascii="Times New Roman" w:eastAsia="楷体" w:hAnsi="Times New Roman"/>
          <w:b/>
          <w:sz w:val="22"/>
        </w:rPr>
      </w:pPr>
      <w:r w:rsidRPr="003739FF">
        <w:rPr>
          <w:rFonts w:ascii="Times New Roman" w:eastAsia="楷体" w:hAnsi="Times New Roman" w:hint="eastAsia"/>
          <w:b/>
          <w:sz w:val="22"/>
        </w:rPr>
        <w:lastRenderedPageBreak/>
        <w:t>第</w:t>
      </w:r>
      <w:r w:rsidR="003718C7">
        <w:rPr>
          <w:rFonts w:ascii="Times New Roman" w:eastAsia="楷体" w:hAnsi="Times New Roman" w:hint="eastAsia"/>
          <w:b/>
          <w:sz w:val="22"/>
        </w:rPr>
        <w:t>三</w:t>
      </w:r>
      <w:r w:rsidRPr="003739FF">
        <w:rPr>
          <w:rFonts w:ascii="Times New Roman" w:eastAsia="楷体" w:hAnsi="Times New Roman" w:hint="eastAsia"/>
          <w:b/>
          <w:sz w:val="22"/>
        </w:rPr>
        <w:t>阶段：</w:t>
      </w:r>
      <w:r w:rsidR="003718C7">
        <w:rPr>
          <w:rFonts w:ascii="Times New Roman" w:eastAsia="楷体" w:hAnsi="Times New Roman" w:hint="eastAsia"/>
          <w:b/>
          <w:sz w:val="22"/>
        </w:rPr>
        <w:t>昆虫观察</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3"/>
        <w:gridCol w:w="2833"/>
      </w:tblGrid>
      <w:tr w:rsidR="009F0EF1" w:rsidRPr="008A0401" w:rsidTr="00133E1D">
        <w:trPr>
          <w:trHeight w:val="454"/>
          <w:jc w:val="center"/>
        </w:trPr>
        <w:tc>
          <w:tcPr>
            <w:tcW w:w="8786" w:type="dxa"/>
            <w:gridSpan w:val="2"/>
            <w:vAlign w:val="center"/>
          </w:tcPr>
          <w:p w:rsidR="009F0EF1" w:rsidRPr="009C140B" w:rsidRDefault="009F0EF1" w:rsidP="00133E1D">
            <w:pPr>
              <w:spacing w:line="400" w:lineRule="exact"/>
              <w:rPr>
                <w:rFonts w:ascii="Times New Roman" w:eastAsia="仿宋" w:hAnsi="Times New Roman"/>
                <w:b/>
                <w:sz w:val="22"/>
              </w:rPr>
            </w:pPr>
            <w:r w:rsidRPr="009C140B">
              <w:rPr>
                <w:rFonts w:ascii="Times New Roman" w:eastAsia="仿宋" w:hAnsi="仿宋"/>
                <w:b/>
                <w:sz w:val="22"/>
              </w:rPr>
              <w:t>阶段目标：</w:t>
            </w:r>
            <w:r w:rsidR="003718C7">
              <w:rPr>
                <w:rFonts w:ascii="Times New Roman" w:eastAsia="仿宋" w:hAnsi="仿宋" w:hint="eastAsia"/>
                <w:b/>
                <w:sz w:val="22"/>
              </w:rPr>
              <w:t>观察不同昆虫的器官</w:t>
            </w:r>
          </w:p>
        </w:tc>
      </w:tr>
      <w:tr w:rsidR="00C40F02" w:rsidRPr="008A0401" w:rsidTr="00133E1D">
        <w:trPr>
          <w:trHeight w:val="454"/>
          <w:jc w:val="center"/>
        </w:trPr>
        <w:tc>
          <w:tcPr>
            <w:tcW w:w="5953" w:type="dxa"/>
            <w:vAlign w:val="center"/>
          </w:tcPr>
          <w:p w:rsidR="009F0EF1" w:rsidRPr="009C140B" w:rsidRDefault="009F0EF1" w:rsidP="00133E1D">
            <w:pPr>
              <w:spacing w:line="400" w:lineRule="exact"/>
              <w:jc w:val="center"/>
              <w:rPr>
                <w:rFonts w:ascii="Times New Roman" w:eastAsia="仿宋" w:hAnsi="仿宋"/>
                <w:b/>
                <w:sz w:val="22"/>
              </w:rPr>
            </w:pPr>
            <w:r w:rsidRPr="00C8417C">
              <w:rPr>
                <w:rFonts w:ascii="Times New Roman" w:eastAsia="仿宋" w:hAnsi="仿宋" w:hint="eastAsia"/>
                <w:b/>
                <w:sz w:val="22"/>
              </w:rPr>
              <w:t>教育活动脚本</w:t>
            </w:r>
          </w:p>
        </w:tc>
        <w:tc>
          <w:tcPr>
            <w:tcW w:w="2833" w:type="dxa"/>
            <w:vAlign w:val="center"/>
          </w:tcPr>
          <w:p w:rsidR="009F0EF1" w:rsidRPr="009C140B" w:rsidRDefault="009F0EF1" w:rsidP="00133E1D">
            <w:pPr>
              <w:spacing w:line="400" w:lineRule="exact"/>
              <w:jc w:val="center"/>
              <w:rPr>
                <w:rFonts w:ascii="Times New Roman" w:eastAsia="仿宋" w:hAnsi="仿宋"/>
                <w:b/>
                <w:sz w:val="22"/>
              </w:rPr>
            </w:pPr>
            <w:r w:rsidRPr="00C8417C">
              <w:rPr>
                <w:rFonts w:ascii="Times New Roman" w:eastAsia="仿宋" w:hAnsi="仿宋" w:hint="eastAsia"/>
                <w:b/>
                <w:sz w:val="22"/>
              </w:rPr>
              <w:t>设计思路</w:t>
            </w:r>
          </w:p>
        </w:tc>
      </w:tr>
      <w:tr w:rsidR="00C40F02" w:rsidRPr="00726218" w:rsidTr="00EA050C">
        <w:trPr>
          <w:trHeight w:val="1054"/>
          <w:jc w:val="center"/>
        </w:trPr>
        <w:tc>
          <w:tcPr>
            <w:tcW w:w="5953" w:type="dxa"/>
          </w:tcPr>
          <w:p w:rsidR="00C74260" w:rsidRDefault="00C74260"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辅导员：在夏天，大家最常见到的昆虫都有什么呢？</w:t>
            </w:r>
          </w:p>
          <w:p w:rsidR="00C74260" w:rsidRDefault="00C74260"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同学：蝴蝶、蜜蜂、蜻蜓、蚊子、蟋蟀……</w:t>
            </w:r>
          </w:p>
          <w:p w:rsidR="00C74260" w:rsidRDefault="00C74260"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辅导员：看来大家平时对昆虫的关注热情也很高呀，能举出来这么多例子。我们今天的活动就主要针对这几种昆虫，而且会通过横向、纵向的对比方式，深入了解这些昆虫。</w:t>
            </w:r>
          </w:p>
          <w:p w:rsidR="00E262A9" w:rsidRDefault="00570199" w:rsidP="00E262A9">
            <w:pPr>
              <w:spacing w:line="400" w:lineRule="exact"/>
              <w:ind w:firstLineChars="200" w:firstLine="440"/>
              <w:rPr>
                <w:rFonts w:ascii="Times New Roman" w:eastAsiaTheme="minorEastAsia" w:hAnsiTheme="minorEastAsia" w:hint="eastAsia"/>
                <w:sz w:val="22"/>
              </w:rPr>
            </w:pPr>
            <w:r>
              <w:rPr>
                <w:rFonts w:ascii="Times New Roman" w:eastAsiaTheme="minorEastAsia" w:hAnsiTheme="minorEastAsia" w:hint="eastAsia"/>
                <w:sz w:val="22"/>
              </w:rPr>
              <w:t>辅导员：相信大家在夏天遇到最多、也最头疼的昆虫就是蚊子了，但是大家观察过它吗？可能观察蚊子包的机会比观察蚊子的机会要多得多。</w:t>
            </w:r>
            <w:r w:rsidR="00266C33">
              <w:rPr>
                <w:rFonts w:ascii="Times New Roman" w:eastAsiaTheme="minorEastAsia" w:hAnsiTheme="minorEastAsia" w:hint="eastAsia"/>
                <w:sz w:val="22"/>
              </w:rPr>
              <w:t>蚊子是怎样在我们身上叮包呢？蚊子的嘴部有一根针吗？让我们来仔细观察一下。</w:t>
            </w:r>
          </w:p>
          <w:p w:rsidR="00644F99" w:rsidRPr="00E262A9" w:rsidRDefault="00EA050C" w:rsidP="00E262A9">
            <w:pPr>
              <w:pStyle w:val="a7"/>
              <w:numPr>
                <w:ilvl w:val="0"/>
                <w:numId w:val="5"/>
              </w:numPr>
              <w:spacing w:line="400" w:lineRule="exact"/>
              <w:ind w:firstLineChars="0"/>
              <w:rPr>
                <w:rFonts w:ascii="Times New Roman" w:eastAsiaTheme="minorEastAsia" w:hAnsiTheme="minorEastAsia"/>
                <w:sz w:val="22"/>
              </w:rPr>
            </w:pPr>
            <w:r w:rsidRPr="00E262A9">
              <w:rPr>
                <w:rFonts w:ascii="Times New Roman" w:eastAsiaTheme="minorEastAsia" w:hAnsiTheme="minorEastAsia" w:hint="eastAsia"/>
                <w:sz w:val="22"/>
              </w:rPr>
              <w:t>昆虫口器对比</w:t>
            </w:r>
          </w:p>
          <w:p w:rsidR="00266C33" w:rsidRPr="00266C33" w:rsidRDefault="00266C33" w:rsidP="00E262A9">
            <w:pPr>
              <w:spacing w:line="400" w:lineRule="exact"/>
              <w:ind w:firstLineChars="200" w:firstLine="440"/>
              <w:rPr>
                <w:rFonts w:ascii="Times New Roman" w:eastAsiaTheme="minorEastAsia" w:hAnsiTheme="minorEastAsia"/>
                <w:sz w:val="22"/>
              </w:rPr>
            </w:pPr>
            <w:r>
              <w:rPr>
                <w:rFonts w:ascii="Times New Roman" w:eastAsia="仿宋" w:hAnsi="Times New Roman" w:hint="eastAsia"/>
                <w:b/>
                <w:noProof/>
                <w:sz w:val="22"/>
              </w:rPr>
              <w:lastRenderedPageBreak/>
              <w:drawing>
                <wp:anchor distT="0" distB="0" distL="114300" distR="114300" simplePos="0" relativeHeight="251663360" behindDoc="0" locked="0" layoutInCell="1" allowOverlap="1">
                  <wp:simplePos x="0" y="0"/>
                  <wp:positionH relativeFrom="column">
                    <wp:posOffset>304165</wp:posOffset>
                  </wp:positionH>
                  <wp:positionV relativeFrom="paragraph">
                    <wp:posOffset>599440</wp:posOffset>
                  </wp:positionV>
                  <wp:extent cx="2996565" cy="215836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蚊子口器.jpg"/>
                          <pic:cNvPicPr/>
                        </pic:nvPicPr>
                        <pic:blipFill>
                          <a:blip r:embed="rId8"/>
                          <a:stretch>
                            <a:fillRect/>
                          </a:stretch>
                        </pic:blipFill>
                        <pic:spPr>
                          <a:xfrm>
                            <a:off x="0" y="0"/>
                            <a:ext cx="2996565" cy="2158365"/>
                          </a:xfrm>
                          <a:prstGeom prst="rect">
                            <a:avLst/>
                          </a:prstGeom>
                        </pic:spPr>
                      </pic:pic>
                    </a:graphicData>
                  </a:graphic>
                </wp:anchor>
              </w:drawing>
            </w:r>
            <w:r w:rsidR="00EA050C">
              <w:rPr>
                <w:rFonts w:ascii="Times New Roman" w:eastAsiaTheme="minorEastAsia" w:hAnsiTheme="minorEastAsia" w:hint="eastAsia"/>
                <w:sz w:val="22"/>
              </w:rPr>
              <w:t>首先我们对比来看一下蚊子</w:t>
            </w:r>
            <w:r>
              <w:rPr>
                <w:rFonts w:ascii="Times New Roman" w:eastAsiaTheme="minorEastAsia" w:hAnsiTheme="minorEastAsia" w:hint="eastAsia"/>
                <w:sz w:val="22"/>
              </w:rPr>
              <w:t>的嘴——科学的来说，是蚊子的</w:t>
            </w:r>
            <w:r w:rsidR="00EA050C">
              <w:rPr>
                <w:rFonts w:ascii="Times New Roman" w:eastAsiaTheme="minorEastAsia" w:hAnsiTheme="minorEastAsia" w:hint="eastAsia"/>
                <w:sz w:val="22"/>
              </w:rPr>
              <w:t>口器。</w:t>
            </w:r>
          </w:p>
          <w:p w:rsidR="00266C33" w:rsidRDefault="00266C33" w:rsidP="00EA050C">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从显微图像上看起来</w:t>
            </w:r>
            <w:r w:rsidR="00B01C75">
              <w:rPr>
                <w:rFonts w:ascii="Times New Roman" w:eastAsiaTheme="minorEastAsia" w:hAnsiTheme="minorEastAsia" w:hint="eastAsia"/>
                <w:sz w:val="22"/>
              </w:rPr>
              <w:t>蚊子的口器</w:t>
            </w:r>
            <w:r>
              <w:rPr>
                <w:rFonts w:ascii="Times New Roman" w:eastAsiaTheme="minorEastAsia" w:hAnsiTheme="minorEastAsia" w:hint="eastAsia"/>
                <w:sz w:val="22"/>
              </w:rPr>
              <w:t>非常复杂，不是</w:t>
            </w:r>
            <w:r w:rsidR="00B01C75">
              <w:rPr>
                <w:rFonts w:ascii="Times New Roman" w:eastAsiaTheme="minorEastAsia" w:hAnsiTheme="minorEastAsia" w:hint="eastAsia"/>
                <w:sz w:val="22"/>
              </w:rPr>
              <w:t>我们以为的针、刺一样的，每一部分到底是什么呢？我们用一个示意图来学习一下。</w:t>
            </w:r>
          </w:p>
          <w:p w:rsidR="00266C33" w:rsidRDefault="004953D0" w:rsidP="00E262A9">
            <w:pPr>
              <w:spacing w:line="400" w:lineRule="exact"/>
              <w:ind w:firstLineChars="200" w:firstLine="440"/>
              <w:rPr>
                <w:rFonts w:ascii="Times New Roman" w:eastAsiaTheme="minorEastAsia" w:hAnsiTheme="minorEastAsia"/>
                <w:sz w:val="22"/>
              </w:rPr>
            </w:pPr>
            <w:r>
              <w:rPr>
                <w:rFonts w:ascii="Times New Roman" w:eastAsia="仿宋" w:hAnsi="Times New Roman"/>
                <w:b/>
                <w:noProof/>
                <w:sz w:val="22"/>
              </w:rPr>
              <w:drawing>
                <wp:anchor distT="0" distB="0" distL="114300" distR="114300" simplePos="0" relativeHeight="251665408" behindDoc="0" locked="0" layoutInCell="1" allowOverlap="1">
                  <wp:simplePos x="0" y="0"/>
                  <wp:positionH relativeFrom="column">
                    <wp:posOffset>207010</wp:posOffset>
                  </wp:positionH>
                  <wp:positionV relativeFrom="paragraph">
                    <wp:posOffset>122555</wp:posOffset>
                  </wp:positionV>
                  <wp:extent cx="3173095" cy="2698115"/>
                  <wp:effectExtent l="0" t="0" r="8255" b="698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蚊子口器示意图2.jpg"/>
                          <pic:cNvPicPr/>
                        </pic:nvPicPr>
                        <pic:blipFill>
                          <a:blip r:embed="rId9"/>
                          <a:stretch>
                            <a:fillRect/>
                          </a:stretch>
                        </pic:blipFill>
                        <pic:spPr>
                          <a:xfrm>
                            <a:off x="0" y="0"/>
                            <a:ext cx="3173095" cy="2698115"/>
                          </a:xfrm>
                          <a:prstGeom prst="rect">
                            <a:avLst/>
                          </a:prstGeom>
                        </pic:spPr>
                      </pic:pic>
                    </a:graphicData>
                  </a:graphic>
                </wp:anchor>
              </w:drawing>
            </w:r>
            <w:r w:rsidR="00B01C75" w:rsidRPr="00EA050C">
              <w:rPr>
                <w:rFonts w:ascii="Times New Roman" w:eastAsiaTheme="minorEastAsia" w:hAnsiTheme="minorEastAsia"/>
                <w:sz w:val="22"/>
              </w:rPr>
              <w:t>从上面的示意图中，我们可以更清楚地看到蚊子口器的各个部分。最外面紫色的是蚊子的下唇，平时人们见到的“蚊子嘴”其实也是它。下唇就像剑鞘一样，包裹着内部的其他结构，只有吸血时才会“亮剑出鞘”。而下唇的功能又不只是这么简单，在口器其他部分刺入皮肤时，它会折叠起来，但前端始终紧贴着皮肤，起到引导和辅助的作用，这就像是往木头里钉钉子时用手扶住钉子那样。在刀鞘里面，上颚和下颚是蚊子刺入皮肤的主要工具。上颚细长尖锐如同西洋剑，下颚的末端长有“刀片”和倒钩，它既可以切割组织，也可</w:t>
            </w:r>
            <w:r w:rsidR="00B01C75" w:rsidRPr="00EA050C">
              <w:rPr>
                <w:rFonts w:ascii="Times New Roman" w:eastAsiaTheme="minorEastAsia" w:hAnsiTheme="minorEastAsia"/>
                <w:sz w:val="22"/>
              </w:rPr>
              <w:lastRenderedPageBreak/>
              <w:t>以防止口器在深入“钻探”的过程中打滑。除了锋利之外，这些“长剑”还有惊人的柔韧度。蚊子并没有百分百命中血管的超能力，它往往需要一番摸索才能找到血管所在。但是和新手护士不同，蚊子找血管不一定需要反复进针。蚊子的上下颚可以在皮肉间自由地弯曲游走，寻找合适的毛细血管。</w:t>
            </w:r>
          </w:p>
          <w:p w:rsidR="00B01C75" w:rsidRDefault="00B01C75" w:rsidP="00B01C75">
            <w:pPr>
              <w:spacing w:line="400" w:lineRule="exact"/>
              <w:rPr>
                <w:rFonts w:ascii="Times New Roman" w:eastAsiaTheme="minorEastAsia" w:hAnsiTheme="minorEastAsia"/>
                <w:sz w:val="22"/>
              </w:rPr>
            </w:pPr>
            <w:r>
              <w:rPr>
                <w:rFonts w:ascii="Times New Roman" w:eastAsiaTheme="minorEastAsia" w:hAnsiTheme="minorEastAsia" w:hint="eastAsia"/>
                <w:sz w:val="22"/>
              </w:rPr>
              <w:t>科学家利用显微镜拍摄下来了蚊子吸血</w:t>
            </w:r>
            <w:r w:rsidR="007B25E9">
              <w:rPr>
                <w:rFonts w:ascii="Times New Roman" w:eastAsiaTheme="minorEastAsia" w:hAnsiTheme="minorEastAsia" w:hint="eastAsia"/>
                <w:sz w:val="22"/>
              </w:rPr>
              <w:t>（小鼠）的过程，我们来看看。</w:t>
            </w:r>
          </w:p>
          <w:p w:rsidR="007B25E9" w:rsidRPr="007B25E9" w:rsidRDefault="007B25E9" w:rsidP="00B01C75">
            <w:pPr>
              <w:spacing w:line="400" w:lineRule="exact"/>
              <w:rPr>
                <w:rFonts w:ascii="Times New Roman" w:eastAsiaTheme="minorEastAsia" w:hAnsiTheme="minorEastAsia"/>
                <w:sz w:val="22"/>
              </w:rPr>
            </w:pPr>
            <w:r>
              <w:rPr>
                <w:rFonts w:ascii="Times New Roman" w:eastAsiaTheme="minorEastAsia" w:hAnsiTheme="minorEastAsia"/>
                <w:noProof/>
                <w:sz w:val="22"/>
              </w:rPr>
              <w:drawing>
                <wp:anchor distT="0" distB="0" distL="114300" distR="114300" simplePos="0" relativeHeight="251666432" behindDoc="0" locked="0" layoutInCell="1" allowOverlap="1">
                  <wp:simplePos x="0" y="0"/>
                  <wp:positionH relativeFrom="column">
                    <wp:posOffset>127635</wp:posOffset>
                  </wp:positionH>
                  <wp:positionV relativeFrom="paragraph">
                    <wp:posOffset>279400</wp:posOffset>
                  </wp:positionV>
                  <wp:extent cx="3303905" cy="2263140"/>
                  <wp:effectExtent l="0" t="0" r="0" b="38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蚊子吸血.gif"/>
                          <pic:cNvPicPr/>
                        </pic:nvPicPr>
                        <pic:blipFill>
                          <a:blip r:embed="rId10"/>
                          <a:stretch>
                            <a:fillRect/>
                          </a:stretch>
                        </pic:blipFill>
                        <pic:spPr>
                          <a:xfrm>
                            <a:off x="0" y="0"/>
                            <a:ext cx="3303905" cy="2263140"/>
                          </a:xfrm>
                          <a:prstGeom prst="rect">
                            <a:avLst/>
                          </a:prstGeom>
                        </pic:spPr>
                      </pic:pic>
                    </a:graphicData>
                  </a:graphic>
                </wp:anchor>
              </w:drawing>
            </w:r>
          </w:p>
          <w:p w:rsidR="007B25E9" w:rsidRPr="007B25E9" w:rsidRDefault="007B25E9" w:rsidP="007B25E9">
            <w:pPr>
              <w:spacing w:line="400" w:lineRule="exact"/>
              <w:jc w:val="center"/>
              <w:rPr>
                <w:rFonts w:ascii="Times New Roman" w:eastAsiaTheme="minorEastAsia" w:hAnsiTheme="minorEastAsia"/>
                <w:sz w:val="18"/>
                <w:szCs w:val="18"/>
              </w:rPr>
            </w:pPr>
            <w:r w:rsidRPr="007B25E9">
              <w:rPr>
                <w:rFonts w:ascii="Times New Roman" w:eastAsiaTheme="minorEastAsia" w:hAnsiTheme="minorEastAsia" w:hint="eastAsia"/>
                <w:sz w:val="18"/>
                <w:szCs w:val="18"/>
              </w:rPr>
              <w:t>蚊子</w:t>
            </w:r>
            <w:r w:rsidR="00433997">
              <w:rPr>
                <w:rFonts w:ascii="Times New Roman" w:eastAsiaTheme="minorEastAsia" w:hAnsiTheme="minorEastAsia" w:hint="eastAsia"/>
                <w:sz w:val="18"/>
                <w:szCs w:val="18"/>
              </w:rPr>
              <w:t>口器寻找血管的过程</w:t>
            </w:r>
            <w:r w:rsidRPr="007B25E9">
              <w:rPr>
                <w:rFonts w:ascii="Times New Roman" w:eastAsiaTheme="minorEastAsia" w:hAnsiTheme="minorEastAsia" w:hint="eastAsia"/>
                <w:sz w:val="18"/>
                <w:szCs w:val="18"/>
              </w:rPr>
              <w:t>.gif(</w:t>
            </w:r>
            <w:r w:rsidRPr="007B25E9">
              <w:rPr>
                <w:rFonts w:ascii="Times New Roman" w:eastAsiaTheme="minorEastAsia" w:hAnsiTheme="minorEastAsia" w:hint="eastAsia"/>
                <w:sz w:val="18"/>
                <w:szCs w:val="18"/>
              </w:rPr>
              <w:t>开展活动时用</w:t>
            </w:r>
            <w:r w:rsidRPr="007B25E9">
              <w:rPr>
                <w:rFonts w:ascii="Times New Roman" w:eastAsiaTheme="minorEastAsia" w:hAnsiTheme="minorEastAsia" w:hint="eastAsia"/>
                <w:sz w:val="18"/>
                <w:szCs w:val="18"/>
              </w:rPr>
              <w:t>ppt</w:t>
            </w:r>
            <w:r w:rsidRPr="007B25E9">
              <w:rPr>
                <w:rFonts w:ascii="Times New Roman" w:eastAsiaTheme="minorEastAsia" w:hAnsiTheme="minorEastAsia" w:hint="eastAsia"/>
                <w:sz w:val="18"/>
                <w:szCs w:val="18"/>
              </w:rPr>
              <w:t>演示动图</w:t>
            </w:r>
            <w:r w:rsidRPr="007B25E9">
              <w:rPr>
                <w:rFonts w:ascii="Times New Roman" w:eastAsiaTheme="minorEastAsia" w:hAnsiTheme="minorEastAsia" w:hint="eastAsia"/>
                <w:sz w:val="18"/>
                <w:szCs w:val="18"/>
              </w:rPr>
              <w:t>)</w:t>
            </w:r>
          </w:p>
          <w:p w:rsidR="00266C33" w:rsidRDefault="007B25E9" w:rsidP="00EA050C">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当一旦找到了血管，占据了口器中心位置的一对主要输送管道——上唇和舌就会开始工作。上唇负责吸取血液，舌将蚊子的唾液注入动物体内。</w:t>
            </w:r>
            <w:r w:rsidR="00433997">
              <w:rPr>
                <w:rFonts w:ascii="Times New Roman" w:eastAsiaTheme="minorEastAsia" w:hAnsiTheme="minorEastAsia" w:hint="eastAsia"/>
                <w:sz w:val="22"/>
              </w:rPr>
              <w:t>大家被蚊子叮了之后会有什么反应？</w:t>
            </w:r>
          </w:p>
          <w:p w:rsidR="00433997" w:rsidRDefault="00433997" w:rsidP="00433997">
            <w:pPr>
              <w:spacing w:line="400" w:lineRule="exact"/>
              <w:rPr>
                <w:rFonts w:ascii="Times New Roman" w:eastAsiaTheme="minorEastAsia" w:hAnsiTheme="minorEastAsia"/>
                <w:sz w:val="22"/>
              </w:rPr>
            </w:pPr>
            <w:r>
              <w:rPr>
                <w:rFonts w:ascii="Times New Roman" w:eastAsiaTheme="minorEastAsia" w:hAnsiTheme="minorEastAsia" w:hint="eastAsia"/>
                <w:sz w:val="22"/>
              </w:rPr>
              <w:t>同学：会肿起有一个包！会很痒！</w:t>
            </w:r>
          </w:p>
          <w:p w:rsidR="00433997" w:rsidRPr="00433997" w:rsidRDefault="00433997" w:rsidP="00433997">
            <w:pPr>
              <w:spacing w:line="400" w:lineRule="exact"/>
              <w:rPr>
                <w:rFonts w:ascii="Times New Roman" w:eastAsiaTheme="minorEastAsia" w:hAnsiTheme="minorEastAsia"/>
                <w:sz w:val="22"/>
              </w:rPr>
            </w:pPr>
            <w:r>
              <w:rPr>
                <w:rFonts w:ascii="Times New Roman" w:eastAsiaTheme="minorEastAsia" w:hAnsiTheme="minorEastAsia" w:hint="eastAsia"/>
                <w:sz w:val="22"/>
              </w:rPr>
              <w:t>辅导员：对，会肿包，会痒，都是因为蚊子向我们体内注射了唾液。它的唾液内含有一些化学物质，引起我们身体的一些反应，我们就会觉得痒，会肿起包来。那蚊子为什么需要注射唾液呢？蚊子的唾液中含有抗凝血和麻醉的成分，让我们无法发现它在吸血，血液也不会凝固。</w:t>
            </w:r>
          </w:p>
          <w:p w:rsidR="00266C33" w:rsidRDefault="00433997" w:rsidP="000F4795">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我们可以看下一张动图</w:t>
            </w:r>
            <w:r w:rsidR="000F4795">
              <w:rPr>
                <w:rFonts w:ascii="Times New Roman" w:eastAsiaTheme="minorEastAsia" w:hAnsiTheme="minorEastAsia" w:hint="eastAsia"/>
                <w:sz w:val="22"/>
              </w:rPr>
              <w:t>，也是科学家利用显微镜拍摄下来的。我们能看清楚蚊子吸血时会有两根管道，而且两根管道中液体的流向相反。</w:t>
            </w:r>
          </w:p>
          <w:p w:rsidR="000F4795" w:rsidRDefault="000F4795" w:rsidP="000F4795">
            <w:pPr>
              <w:spacing w:line="400" w:lineRule="exact"/>
              <w:ind w:firstLineChars="200" w:firstLine="440"/>
              <w:rPr>
                <w:rFonts w:ascii="Times New Roman" w:eastAsiaTheme="minorEastAsia" w:hAnsiTheme="minorEastAsia"/>
                <w:sz w:val="22"/>
              </w:rPr>
            </w:pPr>
            <w:r>
              <w:rPr>
                <w:rFonts w:ascii="Times New Roman" w:eastAsiaTheme="minorEastAsia" w:hAnsiTheme="minorEastAsia"/>
                <w:noProof/>
                <w:sz w:val="22"/>
              </w:rPr>
              <w:lastRenderedPageBreak/>
              <w:drawing>
                <wp:anchor distT="0" distB="0" distL="114300" distR="114300" simplePos="0" relativeHeight="251667456" behindDoc="0" locked="0" layoutInCell="1" allowOverlap="1">
                  <wp:simplePos x="0" y="0"/>
                  <wp:positionH relativeFrom="column">
                    <wp:posOffset>323850</wp:posOffset>
                  </wp:positionH>
                  <wp:positionV relativeFrom="paragraph">
                    <wp:posOffset>402590</wp:posOffset>
                  </wp:positionV>
                  <wp:extent cx="2561590" cy="178054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蚊子吸血2.gif"/>
                          <pic:cNvPicPr/>
                        </pic:nvPicPr>
                        <pic:blipFill>
                          <a:blip r:embed="rId11"/>
                          <a:stretch>
                            <a:fillRect/>
                          </a:stretch>
                        </pic:blipFill>
                        <pic:spPr>
                          <a:xfrm>
                            <a:off x="0" y="0"/>
                            <a:ext cx="2561590" cy="1780540"/>
                          </a:xfrm>
                          <a:prstGeom prst="rect">
                            <a:avLst/>
                          </a:prstGeom>
                        </pic:spPr>
                      </pic:pic>
                    </a:graphicData>
                  </a:graphic>
                </wp:anchor>
              </w:drawing>
            </w:r>
          </w:p>
          <w:p w:rsidR="00EA050C" w:rsidRDefault="000F4795" w:rsidP="000F4795">
            <w:pPr>
              <w:spacing w:line="400" w:lineRule="exact"/>
              <w:ind w:firstLineChars="200" w:firstLine="440"/>
              <w:jc w:val="center"/>
              <w:rPr>
                <w:rFonts w:ascii="Times New Roman" w:eastAsiaTheme="minorEastAsia" w:hAnsiTheme="minorEastAsia"/>
                <w:sz w:val="22"/>
              </w:rPr>
            </w:pPr>
            <w:r>
              <w:rPr>
                <w:rFonts w:ascii="Times New Roman" w:eastAsiaTheme="minorEastAsia" w:hAnsiTheme="minorEastAsia" w:hint="eastAsia"/>
                <w:sz w:val="22"/>
              </w:rPr>
              <w:t>两根管道</w:t>
            </w:r>
            <w:r w:rsidR="00EA050C">
              <w:rPr>
                <w:rFonts w:ascii="Times New Roman" w:eastAsiaTheme="minorEastAsia" w:hAnsiTheme="minorEastAsia" w:hint="eastAsia"/>
                <w:noProof/>
                <w:sz w:val="22"/>
              </w:rPr>
              <w:drawing>
                <wp:anchor distT="0" distB="0" distL="114300" distR="114300" simplePos="0" relativeHeight="251659264" behindDoc="0" locked="0" layoutInCell="1" allowOverlap="1">
                  <wp:simplePos x="0" y="0"/>
                  <wp:positionH relativeFrom="column">
                    <wp:posOffset>370840</wp:posOffset>
                  </wp:positionH>
                  <wp:positionV relativeFrom="paragraph">
                    <wp:posOffset>344805</wp:posOffset>
                  </wp:positionV>
                  <wp:extent cx="2122805" cy="1443355"/>
                  <wp:effectExtent l="0" t="0" r="0" b="444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蜜蜂口器.jpg"/>
                          <pic:cNvPicPr/>
                        </pic:nvPicPr>
                        <pic:blipFill>
                          <a:blip r:embed="rId12"/>
                          <a:stretch>
                            <a:fillRect/>
                          </a:stretch>
                        </pic:blipFill>
                        <pic:spPr>
                          <a:xfrm>
                            <a:off x="0" y="0"/>
                            <a:ext cx="2122805" cy="1443355"/>
                          </a:xfrm>
                          <a:prstGeom prst="rect">
                            <a:avLst/>
                          </a:prstGeom>
                        </pic:spPr>
                      </pic:pic>
                    </a:graphicData>
                  </a:graphic>
                </wp:anchor>
              </w:drawing>
            </w:r>
            <w:r>
              <w:rPr>
                <w:rFonts w:ascii="Times New Roman" w:eastAsiaTheme="minorEastAsia" w:hAnsiTheme="minorEastAsia" w:hint="eastAsia"/>
                <w:sz w:val="22"/>
              </w:rPr>
              <w:t>.</w:t>
            </w:r>
            <w:r>
              <w:rPr>
                <w:rFonts w:ascii="Times New Roman" w:eastAsiaTheme="minorEastAsia" w:hAnsiTheme="minorEastAsia"/>
                <w:sz w:val="22"/>
              </w:rPr>
              <w:t>gif(ppt</w:t>
            </w:r>
            <w:r>
              <w:rPr>
                <w:rFonts w:ascii="Times New Roman" w:eastAsiaTheme="minorEastAsia" w:hAnsiTheme="minorEastAsia" w:hint="eastAsia"/>
                <w:sz w:val="22"/>
              </w:rPr>
              <w:t>可演示动图</w:t>
            </w:r>
            <w:r>
              <w:rPr>
                <w:rFonts w:ascii="Times New Roman" w:eastAsiaTheme="minorEastAsia" w:hAnsiTheme="minorEastAsia"/>
                <w:sz w:val="22"/>
              </w:rPr>
              <w:t>)</w:t>
            </w:r>
          </w:p>
          <w:p w:rsidR="000F4795" w:rsidRPr="000F4795" w:rsidRDefault="00AD7ACE"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noProof/>
                <w:sz w:val="22"/>
              </w:rPr>
              <w:drawing>
                <wp:anchor distT="0" distB="0" distL="114300" distR="114300" simplePos="0" relativeHeight="251675648" behindDoc="0" locked="0" layoutInCell="1" allowOverlap="1">
                  <wp:simplePos x="0" y="0"/>
                  <wp:positionH relativeFrom="column">
                    <wp:posOffset>133350</wp:posOffset>
                  </wp:positionH>
                  <wp:positionV relativeFrom="paragraph">
                    <wp:posOffset>325755</wp:posOffset>
                  </wp:positionV>
                  <wp:extent cx="3281680" cy="223139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蜜蜂口器.jpg"/>
                          <pic:cNvPicPr/>
                        </pic:nvPicPr>
                        <pic:blipFill>
                          <a:blip r:embed="rId12"/>
                          <a:stretch>
                            <a:fillRect/>
                          </a:stretch>
                        </pic:blipFill>
                        <pic:spPr>
                          <a:xfrm>
                            <a:off x="0" y="0"/>
                            <a:ext cx="3281680" cy="2231390"/>
                          </a:xfrm>
                          <a:prstGeom prst="rect">
                            <a:avLst/>
                          </a:prstGeom>
                        </pic:spPr>
                      </pic:pic>
                    </a:graphicData>
                  </a:graphic>
                </wp:anchor>
              </w:drawing>
            </w:r>
            <w:r w:rsidR="000F4795">
              <w:rPr>
                <w:rFonts w:ascii="Times New Roman" w:eastAsiaTheme="minorEastAsia" w:hAnsiTheme="minorEastAsia" w:hint="eastAsia"/>
                <w:sz w:val="22"/>
              </w:rPr>
              <w:t>辅导员：现在我们来看看另一种昆虫的口器——蜜蜂。</w:t>
            </w:r>
          </w:p>
          <w:p w:rsidR="00EA050C" w:rsidRPr="00644F99" w:rsidRDefault="000F4795" w:rsidP="00644F9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现在我们用显微镜看到的就</w:t>
            </w:r>
            <w:r w:rsidR="00EA050C" w:rsidRPr="003718C7">
              <w:rPr>
                <w:rFonts w:ascii="Times New Roman" w:eastAsiaTheme="minorEastAsia" w:hAnsiTheme="minorEastAsia"/>
                <w:sz w:val="22"/>
              </w:rPr>
              <w:t>是一只</w:t>
            </w:r>
            <w:r w:rsidR="00EA050C" w:rsidRPr="003718C7">
              <w:rPr>
                <w:rFonts w:ascii="Times New Roman" w:eastAsiaTheme="minorEastAsia" w:hAnsiTheme="minorEastAsia"/>
                <w:bCs/>
                <w:sz w:val="22"/>
              </w:rPr>
              <w:t>蜜蜂</w:t>
            </w:r>
            <w:r w:rsidR="00EA050C" w:rsidRPr="003718C7">
              <w:rPr>
                <w:rFonts w:ascii="Times New Roman" w:eastAsiaTheme="minorEastAsia" w:hAnsiTheme="minorEastAsia"/>
                <w:sz w:val="22"/>
              </w:rPr>
              <w:t>的口器。蜜蜂口器的组成使它能够夹紧物体，便于进行咀嚼和吮吸。中间那根长长的毛舌，或称喙，使蜜蜂可以吮吸和舔食花蜜及蜂蜜。它上面覆盖的微小绒毛，有助于提高喙的功能。喙两侧是一对下颚，它们可以握住并咬断物体。蜜蜂利用它们咬破花粉囊，以便吃到花粉。</w:t>
            </w:r>
            <w:r w:rsidR="00B60AC5">
              <w:rPr>
                <w:rFonts w:ascii="Times New Roman" w:eastAsiaTheme="minorEastAsia" w:hAnsiTheme="minorEastAsia" w:hint="eastAsia"/>
                <w:sz w:val="22"/>
              </w:rPr>
              <w:t>看起来就并不像蚊子的口器那么可怕了。</w:t>
            </w:r>
          </w:p>
          <w:p w:rsidR="00EA050C" w:rsidRDefault="00644F99" w:rsidP="00E262A9">
            <w:pPr>
              <w:pStyle w:val="a7"/>
              <w:numPr>
                <w:ilvl w:val="0"/>
                <w:numId w:val="5"/>
              </w:numPr>
              <w:spacing w:line="400" w:lineRule="exact"/>
              <w:ind w:firstLineChars="0"/>
              <w:rPr>
                <w:rFonts w:ascii="Times New Roman" w:eastAsiaTheme="minorEastAsia" w:hAnsiTheme="minorEastAsia"/>
                <w:sz w:val="22"/>
              </w:rPr>
            </w:pPr>
            <w:r>
              <w:rPr>
                <w:rFonts w:ascii="Times New Roman" w:eastAsiaTheme="minorEastAsia" w:hAnsiTheme="minorEastAsia" w:hint="eastAsia"/>
                <w:sz w:val="22"/>
              </w:rPr>
              <w:t>昆虫</w:t>
            </w:r>
            <w:r w:rsidR="00C343FA">
              <w:rPr>
                <w:rFonts w:ascii="Times New Roman" w:eastAsiaTheme="minorEastAsia" w:hAnsiTheme="minorEastAsia" w:hint="eastAsia"/>
                <w:sz w:val="22"/>
              </w:rPr>
              <w:t>翅膀</w:t>
            </w:r>
            <w:r>
              <w:rPr>
                <w:rFonts w:ascii="Times New Roman" w:eastAsiaTheme="minorEastAsia" w:hAnsiTheme="minorEastAsia" w:hint="eastAsia"/>
                <w:sz w:val="22"/>
              </w:rPr>
              <w:t>对比</w:t>
            </w:r>
          </w:p>
          <w:p w:rsidR="001E7D55" w:rsidRDefault="00B60AC5"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辅导员：除了昆虫具有不同口器之外，我们今天还对另一组结构进行探索——昆虫的翅膀，相信大家平时看到昆虫的时候，尤其是会飞的昆虫，会更多地观察它们的翅膀，你们能说说不同的昆虫翅膀有什么不一样的地方吗？比如蚊子、蜜蜂、蜻蜓、蝴蝶，它们的翅膀你能分得清吗？蝴蝶翅膀最容易辨认，因为它不是透明的，是有颜色的。那我们现在首先利用显微镜观察一下另外三种昆虫（蚊子、蜜蜂、蜻</w:t>
            </w:r>
            <w:r>
              <w:rPr>
                <w:rFonts w:ascii="Times New Roman" w:eastAsiaTheme="minorEastAsia" w:hAnsiTheme="minorEastAsia" w:hint="eastAsia"/>
                <w:sz w:val="22"/>
              </w:rPr>
              <w:lastRenderedPageBreak/>
              <w:t>蜓）的翅膀，猜一下我们看到的分别是哪种昆虫。</w:t>
            </w:r>
          </w:p>
          <w:p w:rsidR="00E377F4" w:rsidRDefault="00AD7ACE" w:rsidP="00E377F4">
            <w:pPr>
              <w:spacing w:line="400" w:lineRule="exact"/>
              <w:jc w:val="center"/>
              <w:rPr>
                <w:rFonts w:ascii="Times New Roman" w:eastAsiaTheme="minorEastAsia" w:hAnsiTheme="minorEastAsia"/>
                <w:sz w:val="22"/>
              </w:rPr>
            </w:pPr>
            <w:r>
              <w:rPr>
                <w:rFonts w:ascii="Times New Roman" w:eastAsiaTheme="minorEastAsia" w:hAnsiTheme="minorEastAsia"/>
                <w:noProof/>
                <w:sz w:val="22"/>
              </w:rPr>
              <w:drawing>
                <wp:anchor distT="0" distB="0" distL="114300" distR="114300" simplePos="0" relativeHeight="251677696" behindDoc="0" locked="0" layoutInCell="1" allowOverlap="1">
                  <wp:simplePos x="0" y="0"/>
                  <wp:positionH relativeFrom="column">
                    <wp:posOffset>368935</wp:posOffset>
                  </wp:positionH>
                  <wp:positionV relativeFrom="paragraph">
                    <wp:posOffset>2579370</wp:posOffset>
                  </wp:positionV>
                  <wp:extent cx="2910205" cy="2183130"/>
                  <wp:effectExtent l="0" t="0" r="4445" b="762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蜜蜂翅膀2.jpg"/>
                          <pic:cNvPicPr/>
                        </pic:nvPicPr>
                        <pic:blipFill>
                          <a:blip r:embed="rId13"/>
                          <a:stretch>
                            <a:fillRect/>
                          </a:stretch>
                        </pic:blipFill>
                        <pic:spPr>
                          <a:xfrm>
                            <a:off x="0" y="0"/>
                            <a:ext cx="2910205" cy="2183130"/>
                          </a:xfrm>
                          <a:prstGeom prst="rect">
                            <a:avLst/>
                          </a:prstGeom>
                        </pic:spPr>
                      </pic:pic>
                    </a:graphicData>
                  </a:graphic>
                </wp:anchor>
              </w:drawing>
            </w:r>
            <w:r>
              <w:rPr>
                <w:rFonts w:ascii="Times New Roman" w:eastAsiaTheme="minorEastAsia" w:hAnsiTheme="minorEastAsia" w:hint="eastAsia"/>
                <w:noProof/>
                <w:sz w:val="22"/>
              </w:rPr>
              <w:drawing>
                <wp:anchor distT="0" distB="0" distL="114300" distR="114300" simplePos="0" relativeHeight="251676672" behindDoc="0" locked="0" layoutInCell="1" allowOverlap="1">
                  <wp:simplePos x="0" y="0"/>
                  <wp:positionH relativeFrom="column">
                    <wp:posOffset>403860</wp:posOffset>
                  </wp:positionH>
                  <wp:positionV relativeFrom="paragraph">
                    <wp:posOffset>67945</wp:posOffset>
                  </wp:positionV>
                  <wp:extent cx="2878455" cy="215963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蜻蜓翅膀1.jpg"/>
                          <pic:cNvPicPr/>
                        </pic:nvPicPr>
                        <pic:blipFill>
                          <a:blip r:embed="rId14"/>
                          <a:stretch>
                            <a:fillRect/>
                          </a:stretch>
                        </pic:blipFill>
                        <pic:spPr>
                          <a:xfrm>
                            <a:off x="0" y="0"/>
                            <a:ext cx="2878455" cy="2159635"/>
                          </a:xfrm>
                          <a:prstGeom prst="rect">
                            <a:avLst/>
                          </a:prstGeom>
                        </pic:spPr>
                      </pic:pic>
                    </a:graphicData>
                  </a:graphic>
                </wp:anchor>
              </w:drawing>
            </w:r>
            <w:r w:rsidR="00E377F4">
              <w:rPr>
                <w:rFonts w:ascii="Times New Roman" w:eastAsiaTheme="minorEastAsia" w:hAnsiTheme="minorEastAsia" w:hint="eastAsia"/>
                <w:sz w:val="22"/>
              </w:rPr>
              <w:t>四倍物镜下蜻蜓翅膀</w:t>
            </w:r>
          </w:p>
          <w:p w:rsidR="00E377F4" w:rsidRDefault="00AD7ACE" w:rsidP="00E377F4">
            <w:pPr>
              <w:spacing w:line="400" w:lineRule="exact"/>
              <w:jc w:val="center"/>
              <w:rPr>
                <w:rFonts w:ascii="Times New Roman" w:eastAsiaTheme="minorEastAsia" w:hAnsiTheme="minorEastAsia"/>
                <w:sz w:val="22"/>
              </w:rPr>
            </w:pPr>
            <w:r>
              <w:rPr>
                <w:rFonts w:ascii="Times New Roman" w:eastAsiaTheme="minorEastAsia" w:hAnsiTheme="minorEastAsia" w:hint="eastAsia"/>
                <w:noProof/>
                <w:sz w:val="22"/>
              </w:rPr>
              <w:drawing>
                <wp:anchor distT="0" distB="0" distL="114300" distR="114300" simplePos="0" relativeHeight="251672576" behindDoc="0" locked="0" layoutInCell="1" allowOverlap="1">
                  <wp:simplePos x="0" y="0"/>
                  <wp:positionH relativeFrom="column">
                    <wp:posOffset>285750</wp:posOffset>
                  </wp:positionH>
                  <wp:positionV relativeFrom="paragraph">
                    <wp:posOffset>2619375</wp:posOffset>
                  </wp:positionV>
                  <wp:extent cx="3028315" cy="2271395"/>
                  <wp:effectExtent l="0" t="0" r="635"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蚊子翅膀2.jpg"/>
                          <pic:cNvPicPr/>
                        </pic:nvPicPr>
                        <pic:blipFill>
                          <a:blip r:embed="rId15"/>
                          <a:stretch>
                            <a:fillRect/>
                          </a:stretch>
                        </pic:blipFill>
                        <pic:spPr>
                          <a:xfrm>
                            <a:off x="0" y="0"/>
                            <a:ext cx="3028315" cy="2271395"/>
                          </a:xfrm>
                          <a:prstGeom prst="rect">
                            <a:avLst/>
                          </a:prstGeom>
                        </pic:spPr>
                      </pic:pic>
                    </a:graphicData>
                  </a:graphic>
                </wp:anchor>
              </w:drawing>
            </w:r>
            <w:r w:rsidR="00E377F4">
              <w:rPr>
                <w:rFonts w:ascii="Times New Roman" w:eastAsiaTheme="minorEastAsia" w:hAnsiTheme="minorEastAsia" w:hint="eastAsia"/>
                <w:sz w:val="22"/>
              </w:rPr>
              <w:t>四倍物镜下蜜蜂翅膀</w:t>
            </w:r>
          </w:p>
          <w:p w:rsidR="00E377F4" w:rsidRDefault="00E377F4" w:rsidP="00E377F4">
            <w:pPr>
              <w:spacing w:line="400" w:lineRule="exact"/>
              <w:jc w:val="center"/>
              <w:rPr>
                <w:rFonts w:ascii="Times New Roman" w:eastAsiaTheme="minorEastAsia" w:hAnsiTheme="minorEastAsia"/>
                <w:sz w:val="22"/>
              </w:rPr>
            </w:pPr>
            <w:r>
              <w:rPr>
                <w:rFonts w:ascii="Times New Roman" w:eastAsiaTheme="minorEastAsia" w:hAnsiTheme="minorEastAsia" w:hint="eastAsia"/>
                <w:sz w:val="22"/>
              </w:rPr>
              <w:t>四倍物镜下蚊子翅膀</w:t>
            </w:r>
          </w:p>
          <w:p w:rsidR="00E262A9" w:rsidRDefault="002F762F" w:rsidP="00E262A9">
            <w:pPr>
              <w:spacing w:line="400" w:lineRule="exact"/>
              <w:ind w:firstLineChars="200" w:firstLine="440"/>
              <w:rPr>
                <w:rFonts w:ascii="Times New Roman" w:eastAsiaTheme="minorEastAsia" w:hAnsiTheme="minorEastAsia" w:hint="eastAsia"/>
                <w:sz w:val="22"/>
              </w:rPr>
            </w:pPr>
            <w:r>
              <w:rPr>
                <w:rFonts w:ascii="Times New Roman" w:eastAsiaTheme="minorEastAsia" w:hAnsiTheme="minorEastAsia" w:hint="eastAsia"/>
                <w:sz w:val="22"/>
              </w:rPr>
              <w:t>我们刚才分别看到了蜻蜓、蜜蜂和蚊子的翅膀。通过显微镜还是能观察到非常细微但很明显的差别。蜻蜓的翅膀表面非常光滑，能观察到膜质翅膀和起支撑作用的翅脉。蜜蜂</w:t>
            </w:r>
            <w:r>
              <w:rPr>
                <w:rFonts w:ascii="Times New Roman" w:eastAsiaTheme="minorEastAsia" w:hAnsiTheme="minorEastAsia" w:hint="eastAsia"/>
                <w:sz w:val="22"/>
              </w:rPr>
              <w:lastRenderedPageBreak/>
              <w:t>的翅膀表面分布了很多倒刺，蚊子的翅膀表面也布满倒刺，翅膀边缘还有很多鳞片。有科学家认为翅膀表面的倒刺有降低飞行阻力的作用，</w:t>
            </w:r>
            <w:r w:rsidR="00133E1D">
              <w:rPr>
                <w:rFonts w:ascii="Times New Roman" w:eastAsiaTheme="minorEastAsia" w:hAnsiTheme="minorEastAsia" w:hint="eastAsia"/>
                <w:sz w:val="22"/>
              </w:rPr>
              <w:t>边缘的鳞片则起到了扰流片的作用，帮助飞行。</w:t>
            </w:r>
          </w:p>
          <w:p w:rsidR="00644F99" w:rsidRPr="00E262A9" w:rsidRDefault="00644F99" w:rsidP="00E262A9">
            <w:pPr>
              <w:pStyle w:val="a7"/>
              <w:numPr>
                <w:ilvl w:val="0"/>
                <w:numId w:val="5"/>
              </w:numPr>
              <w:spacing w:line="400" w:lineRule="exact"/>
              <w:ind w:firstLineChars="0"/>
              <w:rPr>
                <w:rFonts w:ascii="Times New Roman" w:eastAsiaTheme="minorEastAsia" w:hAnsiTheme="minorEastAsia"/>
                <w:sz w:val="22"/>
              </w:rPr>
            </w:pPr>
            <w:r w:rsidRPr="00E262A9">
              <w:rPr>
                <w:rFonts w:ascii="Times New Roman" w:eastAsiaTheme="minorEastAsia" w:hAnsiTheme="minorEastAsia" w:hint="eastAsia"/>
                <w:sz w:val="22"/>
              </w:rPr>
              <w:t>蝴蝶翅膀颜色探索</w:t>
            </w:r>
          </w:p>
          <w:p w:rsidR="00E377F4" w:rsidRDefault="00C343FA"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其实说到昆虫的翅膀，相信大家最好奇的一定是蝴蝶的翅膀了，</w:t>
            </w:r>
            <w:r w:rsidRPr="00C343FA">
              <w:rPr>
                <w:rFonts w:ascii="Times New Roman" w:eastAsiaTheme="minorEastAsia" w:hAnsiTheme="minorEastAsia" w:hint="eastAsia"/>
                <w:sz w:val="22"/>
              </w:rPr>
              <w:t>相信大家会注意到，前面看到的昆虫翅膀基本上都是无色透明的，但蝴蝶翅膀却有各种各样的颜色，在光线照耀下好像还会泛金属光泽，看起来非常神秘。</w:t>
            </w:r>
            <w:r>
              <w:rPr>
                <w:rFonts w:ascii="Times New Roman" w:eastAsiaTheme="minorEastAsia" w:hAnsiTheme="minorEastAsia" w:hint="eastAsia"/>
                <w:sz w:val="22"/>
              </w:rPr>
              <w:t>如果我们用手抓到蝴蝶，会发现它翅膀表面会掉落一些鳞片在我们手上，这时候这些鳞片的颜色似乎又不一样了。</w:t>
            </w:r>
            <w:r w:rsidR="00E377F4">
              <w:rPr>
                <w:rFonts w:ascii="Times New Roman" w:eastAsiaTheme="minorEastAsia" w:hAnsiTheme="minorEastAsia" w:hint="eastAsia"/>
                <w:sz w:val="22"/>
              </w:rPr>
              <w:t>我们今天就要用真正的蝴蝶翅膀，制作简易标本装片，来观察一下它的颜色。</w:t>
            </w:r>
          </w:p>
          <w:p w:rsidR="00E377F4" w:rsidRDefault="00C40F02" w:rsidP="00C343FA">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noProof/>
                <w:sz w:val="22"/>
              </w:rPr>
              <w:drawing>
                <wp:anchor distT="0" distB="0" distL="114300" distR="114300" simplePos="0" relativeHeight="251673600" behindDoc="0" locked="0" layoutInCell="1" allowOverlap="1">
                  <wp:simplePos x="0" y="0"/>
                  <wp:positionH relativeFrom="column">
                    <wp:posOffset>160655</wp:posOffset>
                  </wp:positionH>
                  <wp:positionV relativeFrom="paragraph">
                    <wp:posOffset>511810</wp:posOffset>
                  </wp:positionV>
                  <wp:extent cx="3073400" cy="2209165"/>
                  <wp:effectExtent l="0" t="0" r="0" b="63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蝴蝶翅膀.jpg"/>
                          <pic:cNvPicPr/>
                        </pic:nvPicPr>
                        <pic:blipFill>
                          <a:blip r:embed="rId16"/>
                          <a:stretch>
                            <a:fillRect/>
                          </a:stretch>
                        </pic:blipFill>
                        <pic:spPr>
                          <a:xfrm>
                            <a:off x="0" y="0"/>
                            <a:ext cx="3073400" cy="2209165"/>
                          </a:xfrm>
                          <a:prstGeom prst="rect">
                            <a:avLst/>
                          </a:prstGeom>
                        </pic:spPr>
                      </pic:pic>
                    </a:graphicData>
                  </a:graphic>
                </wp:anchor>
              </w:drawing>
            </w:r>
            <w:r w:rsidR="00E377F4">
              <w:rPr>
                <w:rFonts w:ascii="Times New Roman" w:eastAsiaTheme="minorEastAsia" w:hAnsiTheme="minorEastAsia" w:hint="eastAsia"/>
                <w:sz w:val="22"/>
              </w:rPr>
              <w:t>我们看看今天取用的蝴蝶翅膀——</w:t>
            </w:r>
            <w:r>
              <w:rPr>
                <w:rFonts w:ascii="Times New Roman" w:eastAsiaTheme="minorEastAsia" w:hAnsiTheme="minorEastAsia" w:hint="eastAsia"/>
                <w:sz w:val="22"/>
              </w:rPr>
              <w:t>蓝闪蝶，它的翅膀</w:t>
            </w:r>
            <w:r w:rsidR="00E152C0">
              <w:rPr>
                <w:rFonts w:ascii="Times New Roman" w:eastAsiaTheme="minorEastAsia" w:hAnsiTheme="minorEastAsia" w:hint="eastAsia"/>
                <w:sz w:val="22"/>
              </w:rPr>
              <w:t>背面</w:t>
            </w:r>
            <w:r>
              <w:rPr>
                <w:rFonts w:ascii="Times New Roman" w:eastAsiaTheme="minorEastAsia" w:hAnsiTheme="minorEastAsia" w:hint="eastAsia"/>
                <w:sz w:val="22"/>
              </w:rPr>
              <w:t>是金属蓝色的光泽</w:t>
            </w:r>
            <w:r w:rsidR="00E152C0">
              <w:rPr>
                <w:rFonts w:ascii="Times New Roman" w:eastAsiaTheme="minorEastAsia" w:hAnsiTheme="minorEastAsia" w:hint="eastAsia"/>
                <w:sz w:val="22"/>
              </w:rPr>
              <w:t>，</w:t>
            </w:r>
            <w:r w:rsidR="00E21EB5">
              <w:rPr>
                <w:rFonts w:ascii="Times New Roman" w:eastAsiaTheme="minorEastAsia" w:hAnsiTheme="minorEastAsia" w:hint="eastAsia"/>
                <w:sz w:val="22"/>
              </w:rPr>
              <w:t>腹面是棕色的</w:t>
            </w:r>
            <w:r>
              <w:rPr>
                <w:rFonts w:ascii="Times New Roman" w:eastAsiaTheme="minorEastAsia" w:hAnsiTheme="minorEastAsia" w:hint="eastAsia"/>
                <w:sz w:val="22"/>
              </w:rPr>
              <w:t>。</w:t>
            </w:r>
          </w:p>
          <w:p w:rsidR="00C40F02" w:rsidRDefault="00C40F02" w:rsidP="00C40F02">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现在我们要用镊子取下一小块蓝色部分的碎片，并且把它分解成更小的碎片，然后放到显微镜下观看。</w:t>
            </w:r>
            <w:r w:rsidR="00CF2BE4">
              <w:rPr>
                <w:rFonts w:ascii="Times New Roman" w:eastAsiaTheme="minorEastAsia" w:hAnsiTheme="minorEastAsia" w:hint="eastAsia"/>
                <w:sz w:val="22"/>
              </w:rPr>
              <w:t>在这个环节，我们要找一位同学进来帮我操作，在这片蝴蝶翅膀上找出你觉得颜色最鲜</w:t>
            </w:r>
            <w:r>
              <w:rPr>
                <w:rFonts w:ascii="Times New Roman" w:eastAsiaTheme="minorEastAsia" w:hAnsiTheme="minorEastAsia" w:hint="eastAsia"/>
                <w:sz w:val="22"/>
              </w:rPr>
              <w:t>亮</w:t>
            </w:r>
            <w:r w:rsidR="00CF2BE4">
              <w:rPr>
                <w:rFonts w:ascii="Times New Roman" w:eastAsiaTheme="minorEastAsia" w:hAnsiTheme="minorEastAsia" w:hint="eastAsia"/>
                <w:sz w:val="22"/>
              </w:rPr>
              <w:t>的部分，采集一些鳞片</w:t>
            </w:r>
            <w:r>
              <w:rPr>
                <w:rFonts w:ascii="Times New Roman" w:eastAsiaTheme="minorEastAsia" w:hAnsiTheme="minorEastAsia" w:hint="eastAsia"/>
                <w:sz w:val="22"/>
              </w:rPr>
              <w:t>，</w:t>
            </w:r>
            <w:r w:rsidR="00CF2BE4">
              <w:rPr>
                <w:rFonts w:ascii="Times New Roman" w:eastAsiaTheme="minorEastAsia" w:hAnsiTheme="minorEastAsia" w:hint="eastAsia"/>
                <w:sz w:val="22"/>
              </w:rPr>
              <w:t>大家一起来观察一下。</w:t>
            </w:r>
          </w:p>
          <w:p w:rsidR="0081204F" w:rsidRDefault="00AD7ACE" w:rsidP="0081204F">
            <w:pPr>
              <w:spacing w:line="400" w:lineRule="exact"/>
              <w:ind w:firstLineChars="200" w:firstLine="440"/>
              <w:rPr>
                <w:rFonts w:ascii="Times New Roman" w:eastAsiaTheme="minorEastAsia" w:hAnsiTheme="minorEastAsia"/>
                <w:sz w:val="22"/>
              </w:rPr>
            </w:pPr>
            <w:r>
              <w:rPr>
                <w:rFonts w:ascii="Times New Roman" w:eastAsiaTheme="minorEastAsia" w:hAnsiTheme="minorEastAsia"/>
                <w:noProof/>
                <w:sz w:val="22"/>
              </w:rPr>
              <w:lastRenderedPageBreak/>
              <w:drawing>
                <wp:anchor distT="0" distB="0" distL="114300" distR="114300" simplePos="0" relativeHeight="251680768" behindDoc="0" locked="0" layoutInCell="1" allowOverlap="1">
                  <wp:simplePos x="0" y="0"/>
                  <wp:positionH relativeFrom="column">
                    <wp:posOffset>1794510</wp:posOffset>
                  </wp:positionH>
                  <wp:positionV relativeFrom="paragraph">
                    <wp:posOffset>4355465</wp:posOffset>
                  </wp:positionV>
                  <wp:extent cx="1821815" cy="1366520"/>
                  <wp:effectExtent l="0" t="0" r="6985" b="508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蝴蝶翅膀3.jpg"/>
                          <pic:cNvPicPr/>
                        </pic:nvPicPr>
                        <pic:blipFill>
                          <a:blip r:embed="rId17"/>
                          <a:stretch>
                            <a:fillRect/>
                          </a:stretch>
                        </pic:blipFill>
                        <pic:spPr>
                          <a:xfrm>
                            <a:off x="0" y="0"/>
                            <a:ext cx="1821815" cy="1366520"/>
                          </a:xfrm>
                          <a:prstGeom prst="rect">
                            <a:avLst/>
                          </a:prstGeom>
                        </pic:spPr>
                      </pic:pic>
                    </a:graphicData>
                  </a:graphic>
                </wp:anchor>
              </w:drawing>
            </w:r>
            <w:r>
              <w:rPr>
                <w:rFonts w:ascii="Times New Roman" w:eastAsiaTheme="minorEastAsia" w:hAnsiTheme="minorEastAsia" w:hint="eastAsia"/>
                <w:noProof/>
                <w:sz w:val="22"/>
              </w:rPr>
              <w:drawing>
                <wp:anchor distT="0" distB="0" distL="114300" distR="114300" simplePos="0" relativeHeight="251679744" behindDoc="0" locked="0" layoutInCell="1" allowOverlap="1">
                  <wp:simplePos x="0" y="0"/>
                  <wp:positionH relativeFrom="column">
                    <wp:posOffset>-30480</wp:posOffset>
                  </wp:positionH>
                  <wp:positionV relativeFrom="paragraph">
                    <wp:posOffset>4340860</wp:posOffset>
                  </wp:positionV>
                  <wp:extent cx="1750060" cy="1381125"/>
                  <wp:effectExtent l="0" t="0" r="2540" b="952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蝴蝶翅膀2.jpg"/>
                          <pic:cNvPicPr/>
                        </pic:nvPicPr>
                        <pic:blipFill rotWithShape="1">
                          <a:blip r:embed="rId18"/>
                          <a:srcRect l="26805" t="22948"/>
                          <a:stretch/>
                        </pic:blipFill>
                        <pic:spPr bwMode="auto">
                          <a:xfrm>
                            <a:off x="0" y="0"/>
                            <a:ext cx="1750060" cy="1381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heme="minorEastAsia" w:hAnsiTheme="minorEastAsia" w:hint="eastAsia"/>
                <w:noProof/>
                <w:sz w:val="22"/>
              </w:rPr>
              <w:drawing>
                <wp:anchor distT="0" distB="0" distL="114300" distR="114300" simplePos="0" relativeHeight="251678720" behindDoc="0" locked="0" layoutInCell="1" allowOverlap="1">
                  <wp:simplePos x="0" y="0"/>
                  <wp:positionH relativeFrom="column">
                    <wp:posOffset>664210</wp:posOffset>
                  </wp:positionH>
                  <wp:positionV relativeFrom="paragraph">
                    <wp:posOffset>2382520</wp:posOffset>
                  </wp:positionV>
                  <wp:extent cx="2308860" cy="193294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蝴蝶翅膀1.jpg"/>
                          <pic:cNvPicPr/>
                        </pic:nvPicPr>
                        <pic:blipFill rotWithShape="1">
                          <a:blip r:embed="rId19"/>
                          <a:srcRect l="22513" b="13513"/>
                          <a:stretch/>
                        </pic:blipFill>
                        <pic:spPr bwMode="auto">
                          <a:xfrm>
                            <a:off x="0" y="0"/>
                            <a:ext cx="2308860" cy="19329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heme="minorEastAsia" w:hAnsiTheme="minorEastAsia" w:hint="eastAsia"/>
                <w:noProof/>
                <w:sz w:val="22"/>
              </w:rPr>
              <w:drawing>
                <wp:anchor distT="0" distB="0" distL="114300" distR="114300" simplePos="0" relativeHeight="251674624" behindDoc="0" locked="0" layoutInCell="1" allowOverlap="1">
                  <wp:simplePos x="0" y="0"/>
                  <wp:positionH relativeFrom="column">
                    <wp:posOffset>788670</wp:posOffset>
                  </wp:positionH>
                  <wp:positionV relativeFrom="paragraph">
                    <wp:posOffset>81280</wp:posOffset>
                  </wp:positionV>
                  <wp:extent cx="2143760" cy="1261745"/>
                  <wp:effectExtent l="0" t="0" r="889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蝴蝶翅膀碎片.jpg"/>
                          <pic:cNvPicPr/>
                        </pic:nvPicPr>
                        <pic:blipFill rotWithShape="1">
                          <a:blip r:embed="rId20"/>
                          <a:srcRect l="17212" t="27687" r="24004" b="30103"/>
                          <a:stretch/>
                        </pic:blipFill>
                        <pic:spPr bwMode="auto">
                          <a:xfrm>
                            <a:off x="0" y="0"/>
                            <a:ext cx="2143760" cy="12617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1204F">
              <w:rPr>
                <w:rFonts w:ascii="Times New Roman" w:eastAsiaTheme="minorEastAsia" w:hAnsiTheme="minorEastAsia" w:hint="eastAsia"/>
                <w:sz w:val="22"/>
              </w:rPr>
              <w:t>我们刚才把采集下的蝴蝶翅膀鳞片放置在载玻片上（一块长方形的透明厚玻璃片），上面轻轻盖上了盖玻片（一块正方形的透明薄玻璃片），制成了蝴蝶翅膀的简易标本装片。</w:t>
            </w:r>
          </w:p>
          <w:p w:rsidR="00644F99" w:rsidRDefault="00644F99" w:rsidP="0081204F">
            <w:pPr>
              <w:spacing w:line="400" w:lineRule="exact"/>
              <w:ind w:firstLineChars="200" w:firstLine="440"/>
              <w:rPr>
                <w:rFonts w:ascii="Times New Roman" w:eastAsiaTheme="minorEastAsia" w:hAnsiTheme="minorEastAsia"/>
                <w:sz w:val="22"/>
              </w:rPr>
            </w:pPr>
          </w:p>
          <w:p w:rsidR="00CF2BE4" w:rsidRDefault="00C343FA" w:rsidP="0081204F">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我们看到在显微镜下，蝴蝶翅膀的鳞片似乎没有什么特别的颜色，也不泛金属光泽了。</w:t>
            </w:r>
            <w:r w:rsidR="00E152C0">
              <w:rPr>
                <w:rFonts w:ascii="Times New Roman" w:eastAsiaTheme="minorEastAsia" w:hAnsiTheme="minorEastAsia" w:hint="eastAsia"/>
                <w:sz w:val="22"/>
              </w:rPr>
              <w:t>通过逐渐调整放大倍数，鳞片越来越清晰，我们看出</w:t>
            </w:r>
            <w:r>
              <w:rPr>
                <w:rFonts w:ascii="Times New Roman" w:eastAsiaTheme="minorEastAsia" w:hAnsiTheme="minorEastAsia" w:hint="eastAsia"/>
                <w:sz w:val="22"/>
              </w:rPr>
              <w:t>它的</w:t>
            </w:r>
            <w:r w:rsidR="00CF2BE4">
              <w:rPr>
                <w:rFonts w:ascii="Times New Roman" w:eastAsiaTheme="minorEastAsia" w:hAnsiTheme="minorEastAsia" w:hint="eastAsia"/>
                <w:sz w:val="22"/>
              </w:rPr>
              <w:t>结构</w:t>
            </w:r>
            <w:r w:rsidR="00E152C0">
              <w:rPr>
                <w:rFonts w:ascii="Times New Roman" w:eastAsiaTheme="minorEastAsia" w:hAnsiTheme="minorEastAsia" w:hint="eastAsia"/>
                <w:sz w:val="22"/>
              </w:rPr>
              <w:t>很特殊，它的顶部</w:t>
            </w:r>
            <w:r>
              <w:rPr>
                <w:rFonts w:ascii="Times New Roman" w:eastAsiaTheme="minorEastAsia" w:hAnsiTheme="minorEastAsia" w:hint="eastAsia"/>
                <w:sz w:val="22"/>
              </w:rPr>
              <w:t>边缘出现细微的</w:t>
            </w:r>
            <w:r w:rsidR="00E152C0">
              <w:rPr>
                <w:rFonts w:ascii="Times New Roman" w:eastAsiaTheme="minorEastAsia" w:hAnsiTheme="minorEastAsia" w:hint="eastAsia"/>
                <w:sz w:val="22"/>
              </w:rPr>
              <w:t>齿状，</w:t>
            </w:r>
            <w:r w:rsidR="00CF2BE4">
              <w:rPr>
                <w:rFonts w:ascii="Times New Roman" w:eastAsiaTheme="minorEastAsia" w:hAnsiTheme="minorEastAsia" w:hint="eastAsia"/>
                <w:sz w:val="22"/>
              </w:rPr>
              <w:t>表面还隐约看到一些条纹。</w:t>
            </w:r>
          </w:p>
          <w:p w:rsidR="00E152C0" w:rsidRDefault="00E152C0" w:rsidP="00C343FA">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蝴蝶翅膀颜色有两个来源：其一是色素本身的颜色，其二是鳞片表面特殊结构产生的颜色。每个鳞片都是由一个细胞发育而来的，</w:t>
            </w:r>
            <w:r w:rsidR="00E21EB5">
              <w:rPr>
                <w:rFonts w:ascii="Times New Roman" w:eastAsiaTheme="minorEastAsia" w:hAnsiTheme="minorEastAsia" w:hint="eastAsia"/>
                <w:sz w:val="22"/>
              </w:rPr>
              <w:t>每个鳞片都有自己的色素，我们在蝴蝶翅膀腹面看到的棕色，就是这些鳞片的色素色。但正是鳞片表面的条纹使得它在光线照射下出现了不一样的颜色。这些条纹间隔很小，科学家测量后发现它们间距差不多是</w:t>
            </w:r>
            <w:r w:rsidR="00E21EB5">
              <w:rPr>
                <w:rFonts w:ascii="Times New Roman" w:eastAsiaTheme="minorEastAsia" w:hAnsiTheme="minorEastAsia" w:hint="eastAsia"/>
                <w:sz w:val="22"/>
              </w:rPr>
              <w:t>200</w:t>
            </w:r>
            <w:r w:rsidR="00E21EB5">
              <w:rPr>
                <w:rFonts w:ascii="Times New Roman" w:eastAsiaTheme="minorEastAsia" w:hAnsiTheme="minorEastAsia"/>
                <w:sz w:val="22"/>
              </w:rPr>
              <w:t>nm</w:t>
            </w:r>
            <w:r w:rsidR="00E21EB5">
              <w:rPr>
                <w:rFonts w:ascii="Times New Roman" w:eastAsiaTheme="minorEastAsia" w:hAnsiTheme="minorEastAsia" w:hint="eastAsia"/>
                <w:sz w:val="22"/>
              </w:rPr>
              <w:t>，差不多是蓝光光线波长的一半，光线照射后，来回两次就差了</w:t>
            </w:r>
            <w:r w:rsidR="00E21EB5">
              <w:rPr>
                <w:rFonts w:ascii="Times New Roman" w:eastAsiaTheme="minorEastAsia" w:hAnsiTheme="minorEastAsia" w:hint="eastAsia"/>
                <w:sz w:val="22"/>
              </w:rPr>
              <w:lastRenderedPageBreak/>
              <w:t>一个蓝光的波长，光学研究让我们知道这时候蓝色光就会相互加强，其他波长的光线相比之下就弱下去了，这些条纹下方还有黑色素，能起到吸收杂光的作用，蓝色就会更鲜艳。</w:t>
            </w:r>
          </w:p>
          <w:p w:rsidR="00E21EB5" w:rsidRDefault="00E21EB5" w:rsidP="00C343FA">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如果有足够的放大倍数，比如在电子显微镜下，我们会发现蝴蝶翅膀腹面的鳞片，条纹之间的距离更细，对应的波长已经离开了可见光的范畴，我们肉眼无法观察到，所以就只能看到它的色素色。</w:t>
            </w:r>
          </w:p>
          <w:p w:rsidR="00C343FA" w:rsidRDefault="00E21EB5" w:rsidP="0081204F">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大家有时候也会看到其他颜色（比如绿色，红色）、泛着金属光泽的蝴蝶翅膀，</w:t>
            </w:r>
            <w:r w:rsidR="0081204F">
              <w:rPr>
                <w:rFonts w:ascii="Times New Roman" w:eastAsiaTheme="minorEastAsia" w:hAnsiTheme="minorEastAsia" w:hint="eastAsia"/>
                <w:sz w:val="22"/>
              </w:rPr>
              <w:t>相信</w:t>
            </w:r>
            <w:r>
              <w:rPr>
                <w:rFonts w:ascii="Times New Roman" w:eastAsiaTheme="minorEastAsia" w:hAnsiTheme="minorEastAsia" w:hint="eastAsia"/>
                <w:sz w:val="22"/>
              </w:rPr>
              <w:t>大家</w:t>
            </w:r>
            <w:r w:rsidR="0081204F">
              <w:rPr>
                <w:rFonts w:ascii="Times New Roman" w:eastAsiaTheme="minorEastAsia" w:hAnsiTheme="minorEastAsia" w:hint="eastAsia"/>
                <w:sz w:val="22"/>
              </w:rPr>
              <w:t>也能解释清楚了——这种蝴蝶鳞片上面条纹的间距是绿光或红光波长的一半。</w:t>
            </w:r>
          </w:p>
          <w:p w:rsidR="0081204F" w:rsidRPr="0081204F" w:rsidRDefault="0081204F" w:rsidP="0081204F">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蝴蝶颜色的秘密，你知道了吗</w:t>
            </w:r>
            <w:r>
              <w:rPr>
                <w:rFonts w:ascii="Times New Roman" w:eastAsiaTheme="minorEastAsia" w:hAnsiTheme="minorEastAsia" w:hint="eastAsia"/>
                <w:sz w:val="22"/>
              </w:rPr>
              <w:t>?</w:t>
            </w:r>
          </w:p>
        </w:tc>
        <w:tc>
          <w:tcPr>
            <w:tcW w:w="2833" w:type="dxa"/>
          </w:tcPr>
          <w:p w:rsidR="009F0EF1" w:rsidRPr="002A5007" w:rsidRDefault="009F0EF1" w:rsidP="002A5007">
            <w:pPr>
              <w:spacing w:line="400" w:lineRule="exact"/>
              <w:jc w:val="left"/>
              <w:rPr>
                <w:rFonts w:ascii="Times New Roman" w:eastAsia="仿宋" w:hAnsi="仿宋"/>
                <w:b/>
                <w:sz w:val="22"/>
              </w:rPr>
            </w:pPr>
            <w:r w:rsidRPr="002A5007">
              <w:rPr>
                <w:rFonts w:ascii="Times New Roman" w:eastAsia="仿宋" w:hAnsi="仿宋" w:hint="eastAsia"/>
                <w:b/>
                <w:sz w:val="22"/>
              </w:rPr>
              <w:lastRenderedPageBreak/>
              <w:t>设计意图</w:t>
            </w:r>
          </w:p>
          <w:p w:rsidR="009F0EF1" w:rsidRPr="002A5007" w:rsidRDefault="002A5007" w:rsidP="002A5007">
            <w:pPr>
              <w:spacing w:line="400" w:lineRule="exact"/>
              <w:ind w:firstLineChars="200" w:firstLine="440"/>
              <w:rPr>
                <w:rFonts w:ascii="Times New Roman" w:eastAsiaTheme="minorEastAsia" w:hAnsiTheme="minorEastAsia"/>
                <w:sz w:val="22"/>
              </w:rPr>
            </w:pPr>
            <w:r w:rsidRPr="002A5007">
              <w:rPr>
                <w:rFonts w:ascii="Times New Roman" w:eastAsiaTheme="minorEastAsia" w:hAnsiTheme="minorEastAsia" w:hint="eastAsia"/>
                <w:sz w:val="22"/>
              </w:rPr>
              <w:t>这一部分介绍较为复杂的昆虫器官，不再是单一的组织、细胞，通过放大昆虫器官的观察对昆虫产生进一步的了解。</w:t>
            </w:r>
          </w:p>
          <w:p w:rsidR="009F0EF1" w:rsidRPr="002A5007" w:rsidRDefault="009F0EF1" w:rsidP="002A5007">
            <w:pPr>
              <w:spacing w:line="400" w:lineRule="exact"/>
              <w:jc w:val="left"/>
              <w:rPr>
                <w:rFonts w:ascii="Times New Roman" w:eastAsia="仿宋" w:hAnsi="仿宋"/>
                <w:b/>
                <w:sz w:val="22"/>
              </w:rPr>
            </w:pPr>
            <w:r w:rsidRPr="002A5007">
              <w:rPr>
                <w:rFonts w:ascii="Times New Roman" w:eastAsia="仿宋" w:hAnsi="仿宋" w:hint="eastAsia"/>
                <w:b/>
                <w:sz w:val="22"/>
              </w:rPr>
              <w:t>学情分析</w:t>
            </w:r>
          </w:p>
          <w:p w:rsidR="009F0EF1" w:rsidRPr="002A5007" w:rsidRDefault="00A106C0" w:rsidP="002A5007">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小</w:t>
            </w:r>
            <w:r w:rsidR="002A5007">
              <w:rPr>
                <w:rFonts w:ascii="Times New Roman" w:eastAsiaTheme="minorEastAsia" w:hAnsiTheme="minorEastAsia" w:hint="eastAsia"/>
                <w:sz w:val="22"/>
              </w:rPr>
              <w:t>学生对于昆虫的器官没有具体、系统的认知学习，从而只介绍两个易于理解的部分——口器和翅膀。</w:t>
            </w:r>
          </w:p>
          <w:p w:rsidR="009F0EF1" w:rsidRPr="002A5007" w:rsidRDefault="009F0EF1" w:rsidP="002A5007">
            <w:pPr>
              <w:spacing w:line="400" w:lineRule="exact"/>
              <w:jc w:val="left"/>
              <w:rPr>
                <w:rFonts w:ascii="Times New Roman" w:eastAsia="仿宋" w:hAnsi="仿宋"/>
                <w:b/>
                <w:sz w:val="22"/>
              </w:rPr>
            </w:pPr>
            <w:r w:rsidRPr="002A5007">
              <w:rPr>
                <w:rFonts w:ascii="Times New Roman" w:eastAsia="仿宋" w:hAnsi="仿宋" w:hint="eastAsia"/>
                <w:b/>
                <w:sz w:val="22"/>
              </w:rPr>
              <w:t>教学策略</w:t>
            </w:r>
          </w:p>
          <w:p w:rsidR="00EA6717" w:rsidRPr="002A5007" w:rsidRDefault="002A5007" w:rsidP="002A5007">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介绍时，将微观结构与宏观的功能相结合，便于学生理解、产生认知。</w:t>
            </w:r>
          </w:p>
        </w:tc>
      </w:tr>
    </w:tbl>
    <w:p w:rsidR="00CF2BE4" w:rsidRPr="003739FF" w:rsidRDefault="00CF2BE4" w:rsidP="00E262A9">
      <w:pPr>
        <w:spacing w:beforeLines="50" w:afterLines="50" w:line="400" w:lineRule="exact"/>
        <w:ind w:firstLineChars="200" w:firstLine="440"/>
        <w:jc w:val="left"/>
        <w:rPr>
          <w:rFonts w:ascii="Times New Roman" w:eastAsia="楷体" w:hAnsi="Times New Roman"/>
          <w:b/>
          <w:sz w:val="22"/>
        </w:rPr>
      </w:pPr>
      <w:r>
        <w:rPr>
          <w:rFonts w:ascii="Times New Roman" w:eastAsia="楷体" w:hAnsi="Times New Roman" w:hint="eastAsia"/>
          <w:b/>
          <w:sz w:val="22"/>
        </w:rPr>
        <w:lastRenderedPageBreak/>
        <w:t>第四</w:t>
      </w:r>
      <w:r w:rsidRPr="003739FF">
        <w:rPr>
          <w:rFonts w:ascii="Times New Roman" w:eastAsia="楷体" w:hAnsi="Times New Roman" w:hint="eastAsia"/>
          <w:b/>
          <w:sz w:val="22"/>
        </w:rPr>
        <w:t>阶段：</w:t>
      </w:r>
      <w:r>
        <w:rPr>
          <w:rFonts w:ascii="Times New Roman" w:eastAsia="楷体" w:hAnsi="Times New Roman" w:hint="eastAsia"/>
          <w:b/>
          <w:sz w:val="22"/>
        </w:rPr>
        <w:t>活动总结</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3"/>
        <w:gridCol w:w="2833"/>
      </w:tblGrid>
      <w:tr w:rsidR="00CF2BE4" w:rsidRPr="008A0401" w:rsidTr="00B172FC">
        <w:trPr>
          <w:trHeight w:val="454"/>
          <w:jc w:val="center"/>
        </w:trPr>
        <w:tc>
          <w:tcPr>
            <w:tcW w:w="8786" w:type="dxa"/>
            <w:gridSpan w:val="2"/>
            <w:vAlign w:val="center"/>
          </w:tcPr>
          <w:p w:rsidR="00CF2BE4" w:rsidRPr="009C140B" w:rsidRDefault="00CF2BE4" w:rsidP="00B172FC">
            <w:pPr>
              <w:spacing w:line="400" w:lineRule="exact"/>
              <w:rPr>
                <w:rFonts w:ascii="Times New Roman" w:eastAsia="仿宋" w:hAnsi="Times New Roman"/>
                <w:b/>
                <w:sz w:val="22"/>
              </w:rPr>
            </w:pPr>
            <w:r w:rsidRPr="009C140B">
              <w:rPr>
                <w:rFonts w:ascii="Times New Roman" w:eastAsia="仿宋" w:hAnsi="仿宋"/>
                <w:b/>
                <w:sz w:val="22"/>
              </w:rPr>
              <w:t>阶段目标：</w:t>
            </w:r>
            <w:r>
              <w:rPr>
                <w:rFonts w:ascii="Times New Roman" w:eastAsia="仿宋" w:hAnsi="仿宋" w:hint="eastAsia"/>
                <w:b/>
                <w:sz w:val="22"/>
              </w:rPr>
              <w:t>活动总结，联系生活</w:t>
            </w:r>
            <w:r w:rsidR="002A5007">
              <w:rPr>
                <w:rFonts w:ascii="Times New Roman" w:eastAsia="仿宋" w:hAnsi="仿宋" w:hint="eastAsia"/>
                <w:b/>
                <w:sz w:val="22"/>
              </w:rPr>
              <w:t>，鼓励学生在生活中深入探索。</w:t>
            </w:r>
          </w:p>
        </w:tc>
      </w:tr>
      <w:tr w:rsidR="00CF2BE4" w:rsidRPr="008A0401" w:rsidTr="00B172FC">
        <w:trPr>
          <w:trHeight w:val="454"/>
          <w:jc w:val="center"/>
        </w:trPr>
        <w:tc>
          <w:tcPr>
            <w:tcW w:w="5953" w:type="dxa"/>
            <w:vAlign w:val="center"/>
          </w:tcPr>
          <w:p w:rsidR="00CF2BE4" w:rsidRPr="009C140B" w:rsidRDefault="00CF2BE4" w:rsidP="00B172FC">
            <w:pPr>
              <w:spacing w:line="400" w:lineRule="exact"/>
              <w:jc w:val="center"/>
              <w:rPr>
                <w:rFonts w:ascii="Times New Roman" w:eastAsia="仿宋" w:hAnsi="仿宋"/>
                <w:b/>
                <w:sz w:val="22"/>
              </w:rPr>
            </w:pPr>
            <w:r w:rsidRPr="00C8417C">
              <w:rPr>
                <w:rFonts w:ascii="Times New Roman" w:eastAsia="仿宋" w:hAnsi="仿宋" w:hint="eastAsia"/>
                <w:b/>
                <w:sz w:val="22"/>
              </w:rPr>
              <w:t>教育活动脚本</w:t>
            </w:r>
          </w:p>
        </w:tc>
        <w:tc>
          <w:tcPr>
            <w:tcW w:w="2833" w:type="dxa"/>
            <w:vAlign w:val="center"/>
          </w:tcPr>
          <w:p w:rsidR="00CF2BE4" w:rsidRPr="009C140B" w:rsidRDefault="00CF2BE4" w:rsidP="00B172FC">
            <w:pPr>
              <w:spacing w:line="400" w:lineRule="exact"/>
              <w:jc w:val="center"/>
              <w:rPr>
                <w:rFonts w:ascii="Times New Roman" w:eastAsia="仿宋" w:hAnsi="仿宋"/>
                <w:b/>
                <w:sz w:val="22"/>
              </w:rPr>
            </w:pPr>
            <w:r w:rsidRPr="00C8417C">
              <w:rPr>
                <w:rFonts w:ascii="Times New Roman" w:eastAsia="仿宋" w:hAnsi="仿宋" w:hint="eastAsia"/>
                <w:b/>
                <w:sz w:val="22"/>
              </w:rPr>
              <w:t>设计思路</w:t>
            </w:r>
          </w:p>
        </w:tc>
      </w:tr>
      <w:tr w:rsidR="00CF2BE4" w:rsidRPr="00726218" w:rsidTr="00B172FC">
        <w:trPr>
          <w:trHeight w:val="2438"/>
          <w:jc w:val="center"/>
        </w:trPr>
        <w:tc>
          <w:tcPr>
            <w:tcW w:w="5953" w:type="dxa"/>
          </w:tcPr>
          <w:p w:rsidR="00CF2BE4" w:rsidRDefault="0081204F" w:rsidP="00E262A9">
            <w:pPr>
              <w:spacing w:line="400" w:lineRule="exact"/>
              <w:ind w:firstLineChars="200" w:firstLine="440"/>
              <w:rPr>
                <w:rFonts w:ascii="Times New Roman" w:eastAsiaTheme="minorEastAsia" w:hAnsiTheme="minorEastAsia"/>
                <w:sz w:val="22"/>
              </w:rPr>
            </w:pPr>
            <w:r>
              <w:rPr>
                <w:rFonts w:ascii="Times New Roman" w:eastAsiaTheme="minorEastAsia" w:hAnsiTheme="minorEastAsia" w:hint="eastAsia"/>
                <w:sz w:val="22"/>
              </w:rPr>
              <w:t>辅导员：</w:t>
            </w:r>
            <w:r w:rsidR="00CF2BE4">
              <w:rPr>
                <w:rFonts w:ascii="Times New Roman" w:eastAsiaTheme="minorEastAsia" w:hAnsiTheme="minorEastAsia" w:hint="eastAsia"/>
                <w:sz w:val="22"/>
              </w:rPr>
              <w:t>通过这一系列生物显微观察，我们发现，生活中常见的物体在显微镜下几乎变了一个样子，</w:t>
            </w:r>
            <w:r w:rsidR="002A5007">
              <w:rPr>
                <w:rFonts w:ascii="Times New Roman" w:eastAsiaTheme="minorEastAsia" w:hAnsiTheme="minorEastAsia" w:hint="eastAsia"/>
                <w:sz w:val="22"/>
              </w:rPr>
              <w:t>我们能看到生物或者其他物体更微观的组成和结构。</w:t>
            </w:r>
            <w:r w:rsidR="00CF2BE4">
              <w:rPr>
                <w:rFonts w:ascii="Times New Roman" w:eastAsiaTheme="minorEastAsia" w:hAnsiTheme="minorEastAsia" w:hint="eastAsia"/>
                <w:sz w:val="22"/>
              </w:rPr>
              <w:t>如果大家家里或者在学校里能用到显微镜，老师也教你一个新的显微观察：</w:t>
            </w:r>
            <w:r w:rsidR="002A5007">
              <w:rPr>
                <w:rFonts w:ascii="Times New Roman" w:eastAsiaTheme="minorEastAsia" w:hAnsiTheme="minorEastAsia" w:hint="eastAsia"/>
                <w:sz w:val="22"/>
              </w:rPr>
              <w:t>我们拿一个这样长方形的载玻片，如果家里养鱼，可以滴一滴鱼缸里的水在上面，也可以用镊子取一点花盆里的土放在上面然后滴一滴水，注意：水只能有一滴。然后轻轻的在上面盖上这个正方形的盖玻片，不要使劲按压，盖上的时候注意不要出现气泡。然后我</w:t>
            </w:r>
            <w:r>
              <w:rPr>
                <w:rFonts w:ascii="Times New Roman" w:eastAsiaTheme="minorEastAsia" w:hAnsiTheme="minorEastAsia" w:hint="eastAsia"/>
                <w:sz w:val="22"/>
              </w:rPr>
              <w:t>们放在显微镜下观察，会发现看似清澈的水质里面会有很多微小的生物</w:t>
            </w:r>
            <w:r w:rsidR="002A5007">
              <w:rPr>
                <w:rFonts w:ascii="Times New Roman" w:eastAsiaTheme="minorEastAsia" w:hAnsiTheme="minorEastAsia" w:hint="eastAsia"/>
                <w:sz w:val="22"/>
              </w:rPr>
              <w:t>！</w:t>
            </w:r>
          </w:p>
          <w:p w:rsidR="00CF2BE4" w:rsidRPr="0081204F" w:rsidRDefault="0081204F" w:rsidP="00E262A9">
            <w:pPr>
              <w:spacing w:line="400" w:lineRule="exact"/>
              <w:ind w:firstLineChars="200" w:firstLine="440"/>
              <w:rPr>
                <w:rFonts w:ascii="Times New Roman" w:eastAsia="仿宋" w:hAnsi="Times New Roman"/>
                <w:b/>
                <w:sz w:val="22"/>
              </w:rPr>
            </w:pPr>
            <w:r w:rsidRPr="0081204F">
              <w:rPr>
                <w:rFonts w:ascii="Times New Roman" w:eastAsiaTheme="minorEastAsia" w:hAnsiTheme="minorEastAsia" w:hint="eastAsia"/>
                <w:sz w:val="22"/>
              </w:rPr>
              <w:t>我们也会推出一系列的生物微观观察活动，</w:t>
            </w:r>
            <w:r>
              <w:rPr>
                <w:rFonts w:ascii="Times New Roman" w:eastAsiaTheme="minorEastAsia" w:hAnsiTheme="minorEastAsia" w:hint="eastAsia"/>
                <w:sz w:val="22"/>
              </w:rPr>
              <w:t>欢迎大家继续参加。</w:t>
            </w:r>
          </w:p>
        </w:tc>
        <w:tc>
          <w:tcPr>
            <w:tcW w:w="2833" w:type="dxa"/>
          </w:tcPr>
          <w:p w:rsidR="00A106C0" w:rsidRDefault="00A106C0" w:rsidP="002A5007">
            <w:pPr>
              <w:spacing w:line="400" w:lineRule="exact"/>
              <w:jc w:val="left"/>
              <w:rPr>
                <w:rFonts w:ascii="Times New Roman" w:eastAsia="仿宋" w:hAnsi="Times New Roman"/>
                <w:b/>
                <w:sz w:val="22"/>
              </w:rPr>
            </w:pPr>
            <w:r>
              <w:rPr>
                <w:rFonts w:ascii="Times New Roman" w:eastAsia="仿宋" w:hAnsi="Times New Roman" w:hint="eastAsia"/>
                <w:b/>
                <w:sz w:val="22"/>
              </w:rPr>
              <w:t>设计意图</w:t>
            </w:r>
          </w:p>
          <w:p w:rsidR="00A106C0" w:rsidRPr="00A106C0" w:rsidRDefault="0081204F" w:rsidP="00E262A9">
            <w:pPr>
              <w:spacing w:line="400" w:lineRule="exact"/>
              <w:ind w:firstLineChars="200" w:firstLine="440"/>
              <w:rPr>
                <w:rFonts w:ascii="Times New Roman" w:eastAsiaTheme="minorEastAsia" w:hAnsiTheme="minorEastAsia"/>
                <w:sz w:val="22"/>
              </w:rPr>
            </w:pPr>
            <w:r w:rsidRPr="00A106C0">
              <w:rPr>
                <w:rFonts w:ascii="Times New Roman" w:eastAsiaTheme="minorEastAsia" w:hAnsiTheme="minorEastAsia" w:hint="eastAsia"/>
                <w:sz w:val="22"/>
              </w:rPr>
              <w:t>引导</w:t>
            </w:r>
            <w:r w:rsidR="00A106C0" w:rsidRPr="00A106C0">
              <w:rPr>
                <w:rFonts w:ascii="Times New Roman" w:eastAsiaTheme="minorEastAsia" w:hAnsiTheme="minorEastAsia" w:hint="eastAsia"/>
                <w:sz w:val="22"/>
              </w:rPr>
              <w:t>学生</w:t>
            </w:r>
            <w:r w:rsidRPr="00A106C0">
              <w:rPr>
                <w:rFonts w:ascii="Times New Roman" w:eastAsiaTheme="minorEastAsia" w:hAnsiTheme="minorEastAsia" w:hint="eastAsia"/>
                <w:sz w:val="22"/>
              </w:rPr>
              <w:t>对身边的环境</w:t>
            </w:r>
            <w:r w:rsidR="00A106C0" w:rsidRPr="00A106C0">
              <w:rPr>
                <w:rFonts w:ascii="Times New Roman" w:eastAsiaTheme="minorEastAsia" w:hAnsiTheme="minorEastAsia" w:hint="eastAsia"/>
                <w:sz w:val="22"/>
              </w:rPr>
              <w:t>进行微观观察的兴趣，并提供一些可行的方法。</w:t>
            </w:r>
          </w:p>
          <w:p w:rsidR="00A106C0" w:rsidRDefault="00A106C0" w:rsidP="002A5007">
            <w:pPr>
              <w:spacing w:line="400" w:lineRule="exact"/>
              <w:jc w:val="left"/>
              <w:rPr>
                <w:rFonts w:ascii="Times New Roman" w:eastAsia="仿宋" w:hAnsi="Times New Roman"/>
                <w:b/>
                <w:sz w:val="22"/>
              </w:rPr>
            </w:pPr>
            <w:r>
              <w:rPr>
                <w:rFonts w:ascii="Times New Roman" w:eastAsia="仿宋" w:hAnsi="Times New Roman" w:hint="eastAsia"/>
                <w:b/>
                <w:sz w:val="22"/>
              </w:rPr>
              <w:t>学情分析</w:t>
            </w:r>
          </w:p>
          <w:p w:rsidR="00A106C0" w:rsidRPr="00A106C0" w:rsidRDefault="00A106C0" w:rsidP="00E262A9">
            <w:pPr>
              <w:spacing w:line="400" w:lineRule="exact"/>
              <w:ind w:firstLineChars="200" w:firstLine="440"/>
              <w:jc w:val="left"/>
              <w:rPr>
                <w:rFonts w:ascii="Times New Roman" w:eastAsia="仿宋" w:hAnsi="Times New Roman"/>
                <w:b/>
                <w:sz w:val="22"/>
              </w:rPr>
            </w:pPr>
            <w:r>
              <w:rPr>
                <w:rFonts w:ascii="Times New Roman" w:eastAsiaTheme="minorEastAsia" w:hAnsiTheme="minorEastAsia" w:hint="eastAsia"/>
                <w:sz w:val="22"/>
              </w:rPr>
              <w:t>小</w:t>
            </w:r>
            <w:r w:rsidRPr="00A106C0">
              <w:rPr>
                <w:rFonts w:ascii="Times New Roman" w:eastAsiaTheme="minorEastAsia" w:hAnsiTheme="minorEastAsia" w:hint="eastAsia"/>
                <w:sz w:val="22"/>
              </w:rPr>
              <w:t>学生在学校会有生物观察的经验，大部分都是宏观层面的，比如自己养鱼、种植物，所以采用最容易获取的环境，进行肉眼看不见的微观层面观察，有助于让学生对微观世界有更深入的了解。</w:t>
            </w:r>
          </w:p>
        </w:tc>
      </w:tr>
    </w:tbl>
    <w:p w:rsidR="005B026D" w:rsidRPr="008A1BF4" w:rsidRDefault="005B026D" w:rsidP="00E262A9">
      <w:pPr>
        <w:spacing w:beforeLines="100" w:afterLines="50" w:line="400" w:lineRule="exact"/>
        <w:ind w:firstLineChars="200" w:firstLine="440"/>
        <w:jc w:val="left"/>
        <w:rPr>
          <w:rFonts w:ascii="Times New Roman" w:eastAsiaTheme="minorEastAsia" w:hAnsiTheme="minorEastAsia"/>
          <w:sz w:val="22"/>
        </w:rPr>
      </w:pPr>
    </w:p>
    <w:sectPr w:rsidR="005B026D" w:rsidRPr="008A1BF4" w:rsidSect="00AD1898">
      <w:pgSz w:w="11906" w:h="16838"/>
      <w:pgMar w:top="1588" w:right="1588" w:bottom="158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61C" w:rsidRDefault="00CF161C" w:rsidP="006428E3">
      <w:r>
        <w:separator/>
      </w:r>
    </w:p>
  </w:endnote>
  <w:endnote w:type="continuationSeparator" w:id="1">
    <w:p w:rsidR="00CF161C" w:rsidRDefault="00CF161C" w:rsidP="006428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A0F3C52" w:usb2="00000016" w:usb3="00000000" w:csb0="0004001F" w:csb1="00000000"/>
  </w:font>
  <w:font w:name="楷体">
    <w:altName w:val="Arial Unicode MS"/>
    <w:charset w:val="86"/>
    <w:family w:val="modern"/>
    <w:pitch w:val="fixed"/>
    <w:sig w:usb0="00000000" w:usb1="38CF7CFA" w:usb2="00000016" w:usb3="00000000" w:csb0="00040001"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61C" w:rsidRDefault="00CF161C" w:rsidP="006428E3">
      <w:r>
        <w:separator/>
      </w:r>
    </w:p>
  </w:footnote>
  <w:footnote w:type="continuationSeparator" w:id="1">
    <w:p w:rsidR="00CF161C" w:rsidRDefault="00CF161C" w:rsidP="006428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5D4A"/>
    <w:multiLevelType w:val="hybridMultilevel"/>
    <w:tmpl w:val="F83CCCF6"/>
    <w:lvl w:ilvl="0" w:tplc="7D8C04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FB6382"/>
    <w:multiLevelType w:val="hybridMultilevel"/>
    <w:tmpl w:val="0A2A3FD2"/>
    <w:lvl w:ilvl="0" w:tplc="0409000F">
      <w:start w:val="1"/>
      <w:numFmt w:val="decimal"/>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
    <w:nsid w:val="43BC4649"/>
    <w:multiLevelType w:val="hybridMultilevel"/>
    <w:tmpl w:val="43744D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74E455B"/>
    <w:multiLevelType w:val="hybridMultilevel"/>
    <w:tmpl w:val="6A6E95BC"/>
    <w:lvl w:ilvl="0" w:tplc="3A1C8ECA">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
    <w:nsid w:val="56D86BC9"/>
    <w:multiLevelType w:val="hybridMultilevel"/>
    <w:tmpl w:val="108C2894"/>
    <w:lvl w:ilvl="0" w:tplc="60AAD4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77EFA"/>
    <w:rsid w:val="000268E8"/>
    <w:rsid w:val="000329EA"/>
    <w:rsid w:val="0004143B"/>
    <w:rsid w:val="00066150"/>
    <w:rsid w:val="00085CEF"/>
    <w:rsid w:val="000B136F"/>
    <w:rsid w:val="000C24C0"/>
    <w:rsid w:val="000C68F5"/>
    <w:rsid w:val="000C7B8F"/>
    <w:rsid w:val="000D0F5B"/>
    <w:rsid w:val="000D379A"/>
    <w:rsid w:val="000D6114"/>
    <w:rsid w:val="000E65BE"/>
    <w:rsid w:val="000F3911"/>
    <w:rsid w:val="000F4795"/>
    <w:rsid w:val="000F5978"/>
    <w:rsid w:val="00133E1D"/>
    <w:rsid w:val="00143F4E"/>
    <w:rsid w:val="00162233"/>
    <w:rsid w:val="00170950"/>
    <w:rsid w:val="00171BB1"/>
    <w:rsid w:val="001A49D9"/>
    <w:rsid w:val="001C5E4E"/>
    <w:rsid w:val="001D433F"/>
    <w:rsid w:val="001D449C"/>
    <w:rsid w:val="001E5E84"/>
    <w:rsid w:val="001E7D55"/>
    <w:rsid w:val="00226EA2"/>
    <w:rsid w:val="002303EC"/>
    <w:rsid w:val="002363CC"/>
    <w:rsid w:val="00245672"/>
    <w:rsid w:val="00266C33"/>
    <w:rsid w:val="00267217"/>
    <w:rsid w:val="00277175"/>
    <w:rsid w:val="00293F6A"/>
    <w:rsid w:val="002A417D"/>
    <w:rsid w:val="002A5007"/>
    <w:rsid w:val="002E6F89"/>
    <w:rsid w:val="002F762F"/>
    <w:rsid w:val="00302695"/>
    <w:rsid w:val="00303896"/>
    <w:rsid w:val="00322651"/>
    <w:rsid w:val="00351B9B"/>
    <w:rsid w:val="003565A7"/>
    <w:rsid w:val="003718C7"/>
    <w:rsid w:val="003739FF"/>
    <w:rsid w:val="00377EFA"/>
    <w:rsid w:val="0038131F"/>
    <w:rsid w:val="00383A6D"/>
    <w:rsid w:val="003A726D"/>
    <w:rsid w:val="003C3FC9"/>
    <w:rsid w:val="003D7031"/>
    <w:rsid w:val="003F364A"/>
    <w:rsid w:val="0042192F"/>
    <w:rsid w:val="00433997"/>
    <w:rsid w:val="00434787"/>
    <w:rsid w:val="00441370"/>
    <w:rsid w:val="00477ACC"/>
    <w:rsid w:val="004825E2"/>
    <w:rsid w:val="004953D0"/>
    <w:rsid w:val="004C1A8B"/>
    <w:rsid w:val="004D636D"/>
    <w:rsid w:val="00504D55"/>
    <w:rsid w:val="00536766"/>
    <w:rsid w:val="005469F3"/>
    <w:rsid w:val="0055319A"/>
    <w:rsid w:val="00570199"/>
    <w:rsid w:val="00574F52"/>
    <w:rsid w:val="00582E18"/>
    <w:rsid w:val="00585A9B"/>
    <w:rsid w:val="005B026D"/>
    <w:rsid w:val="0061786F"/>
    <w:rsid w:val="006428E3"/>
    <w:rsid w:val="00644F99"/>
    <w:rsid w:val="00646BD3"/>
    <w:rsid w:val="00651F00"/>
    <w:rsid w:val="00660442"/>
    <w:rsid w:val="00662DFB"/>
    <w:rsid w:val="006A22F3"/>
    <w:rsid w:val="006B1430"/>
    <w:rsid w:val="006C7636"/>
    <w:rsid w:val="006D56F1"/>
    <w:rsid w:val="006D779D"/>
    <w:rsid w:val="006E18E3"/>
    <w:rsid w:val="00717727"/>
    <w:rsid w:val="00725773"/>
    <w:rsid w:val="00725CF5"/>
    <w:rsid w:val="00726218"/>
    <w:rsid w:val="0072743F"/>
    <w:rsid w:val="00750E14"/>
    <w:rsid w:val="00757D38"/>
    <w:rsid w:val="00793259"/>
    <w:rsid w:val="007B25E9"/>
    <w:rsid w:val="007B2651"/>
    <w:rsid w:val="007B4BD0"/>
    <w:rsid w:val="007D1664"/>
    <w:rsid w:val="00801638"/>
    <w:rsid w:val="00806C8F"/>
    <w:rsid w:val="0081204F"/>
    <w:rsid w:val="00820DF8"/>
    <w:rsid w:val="0082429D"/>
    <w:rsid w:val="00844605"/>
    <w:rsid w:val="00860DF5"/>
    <w:rsid w:val="00863A44"/>
    <w:rsid w:val="008745B0"/>
    <w:rsid w:val="0087697F"/>
    <w:rsid w:val="0089679E"/>
    <w:rsid w:val="008A0401"/>
    <w:rsid w:val="008A162A"/>
    <w:rsid w:val="008A1BF4"/>
    <w:rsid w:val="008A3883"/>
    <w:rsid w:val="008B0D2F"/>
    <w:rsid w:val="008E1904"/>
    <w:rsid w:val="008E500C"/>
    <w:rsid w:val="008F3476"/>
    <w:rsid w:val="009063E6"/>
    <w:rsid w:val="0093137F"/>
    <w:rsid w:val="00943C6C"/>
    <w:rsid w:val="009440CE"/>
    <w:rsid w:val="009A0B14"/>
    <w:rsid w:val="009B09E3"/>
    <w:rsid w:val="009B0C7C"/>
    <w:rsid w:val="009C140B"/>
    <w:rsid w:val="009C598E"/>
    <w:rsid w:val="009D12C2"/>
    <w:rsid w:val="009D673C"/>
    <w:rsid w:val="009D7447"/>
    <w:rsid w:val="009E2C54"/>
    <w:rsid w:val="009E6A2F"/>
    <w:rsid w:val="009F0EF1"/>
    <w:rsid w:val="009F6F53"/>
    <w:rsid w:val="00A106C0"/>
    <w:rsid w:val="00A22D5B"/>
    <w:rsid w:val="00A26D80"/>
    <w:rsid w:val="00A3657B"/>
    <w:rsid w:val="00A4707D"/>
    <w:rsid w:val="00A80E9C"/>
    <w:rsid w:val="00AA651C"/>
    <w:rsid w:val="00AD1898"/>
    <w:rsid w:val="00AD7ACE"/>
    <w:rsid w:val="00AE1B70"/>
    <w:rsid w:val="00AE4A27"/>
    <w:rsid w:val="00AE7156"/>
    <w:rsid w:val="00B01C75"/>
    <w:rsid w:val="00B42057"/>
    <w:rsid w:val="00B47825"/>
    <w:rsid w:val="00B60AC5"/>
    <w:rsid w:val="00B63433"/>
    <w:rsid w:val="00B65FEB"/>
    <w:rsid w:val="00B67279"/>
    <w:rsid w:val="00B74409"/>
    <w:rsid w:val="00B75FC3"/>
    <w:rsid w:val="00B77B18"/>
    <w:rsid w:val="00BA266A"/>
    <w:rsid w:val="00BC7FE4"/>
    <w:rsid w:val="00BD29E0"/>
    <w:rsid w:val="00BF48FF"/>
    <w:rsid w:val="00C032A7"/>
    <w:rsid w:val="00C27048"/>
    <w:rsid w:val="00C3120F"/>
    <w:rsid w:val="00C343FA"/>
    <w:rsid w:val="00C40F02"/>
    <w:rsid w:val="00C450E1"/>
    <w:rsid w:val="00C74260"/>
    <w:rsid w:val="00C76EDE"/>
    <w:rsid w:val="00C7718A"/>
    <w:rsid w:val="00C822B0"/>
    <w:rsid w:val="00C8417C"/>
    <w:rsid w:val="00C878A7"/>
    <w:rsid w:val="00C91683"/>
    <w:rsid w:val="00C9547A"/>
    <w:rsid w:val="00CA3AAB"/>
    <w:rsid w:val="00CA3FD6"/>
    <w:rsid w:val="00CA42A2"/>
    <w:rsid w:val="00CB2612"/>
    <w:rsid w:val="00CB27C6"/>
    <w:rsid w:val="00CF161C"/>
    <w:rsid w:val="00CF2BE4"/>
    <w:rsid w:val="00CF6DC5"/>
    <w:rsid w:val="00CF7B11"/>
    <w:rsid w:val="00D00D5D"/>
    <w:rsid w:val="00D07BA9"/>
    <w:rsid w:val="00D122A7"/>
    <w:rsid w:val="00D229F4"/>
    <w:rsid w:val="00D34146"/>
    <w:rsid w:val="00D431C2"/>
    <w:rsid w:val="00D47D24"/>
    <w:rsid w:val="00D85B8D"/>
    <w:rsid w:val="00DE1598"/>
    <w:rsid w:val="00DE1721"/>
    <w:rsid w:val="00E00BAA"/>
    <w:rsid w:val="00E152C0"/>
    <w:rsid w:val="00E21EB5"/>
    <w:rsid w:val="00E22BDD"/>
    <w:rsid w:val="00E262A9"/>
    <w:rsid w:val="00E377F4"/>
    <w:rsid w:val="00E47323"/>
    <w:rsid w:val="00E54F8C"/>
    <w:rsid w:val="00E837B1"/>
    <w:rsid w:val="00EA050C"/>
    <w:rsid w:val="00EA6717"/>
    <w:rsid w:val="00EB1368"/>
    <w:rsid w:val="00EC35E8"/>
    <w:rsid w:val="00EC5A52"/>
    <w:rsid w:val="00ED463D"/>
    <w:rsid w:val="00EE2673"/>
    <w:rsid w:val="00F115BC"/>
    <w:rsid w:val="00F165FD"/>
    <w:rsid w:val="00F42434"/>
    <w:rsid w:val="00F46AA9"/>
    <w:rsid w:val="00F56C06"/>
    <w:rsid w:val="00F95062"/>
    <w:rsid w:val="00F97EBF"/>
    <w:rsid w:val="00FB5A98"/>
    <w:rsid w:val="00FC4FD2"/>
    <w:rsid w:val="00FF12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8E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428E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6428E3"/>
    <w:rPr>
      <w:rFonts w:cs="Times New Roman"/>
      <w:sz w:val="18"/>
      <w:szCs w:val="18"/>
    </w:rPr>
  </w:style>
  <w:style w:type="paragraph" w:styleId="a4">
    <w:name w:val="footer"/>
    <w:basedOn w:val="a"/>
    <w:link w:val="Char0"/>
    <w:uiPriority w:val="99"/>
    <w:rsid w:val="006428E3"/>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6428E3"/>
    <w:rPr>
      <w:rFonts w:cs="Times New Roman"/>
      <w:sz w:val="18"/>
      <w:szCs w:val="18"/>
    </w:rPr>
  </w:style>
  <w:style w:type="paragraph" w:styleId="a5">
    <w:name w:val="footnote text"/>
    <w:basedOn w:val="a"/>
    <w:link w:val="Char1"/>
    <w:uiPriority w:val="99"/>
    <w:unhideWhenUsed/>
    <w:rsid w:val="00C878A7"/>
    <w:pPr>
      <w:snapToGrid w:val="0"/>
      <w:jc w:val="left"/>
    </w:pPr>
    <w:rPr>
      <w:sz w:val="18"/>
      <w:szCs w:val="18"/>
    </w:rPr>
  </w:style>
  <w:style w:type="character" w:customStyle="1" w:styleId="Char1">
    <w:name w:val="脚注文本 Char"/>
    <w:basedOn w:val="a0"/>
    <w:link w:val="a5"/>
    <w:uiPriority w:val="99"/>
    <w:rsid w:val="00C878A7"/>
    <w:rPr>
      <w:sz w:val="18"/>
      <w:szCs w:val="18"/>
    </w:rPr>
  </w:style>
  <w:style w:type="character" w:styleId="a6">
    <w:name w:val="footnote reference"/>
    <w:basedOn w:val="a0"/>
    <w:uiPriority w:val="99"/>
    <w:semiHidden/>
    <w:unhideWhenUsed/>
    <w:rsid w:val="00C878A7"/>
    <w:rPr>
      <w:vertAlign w:val="superscript"/>
    </w:rPr>
  </w:style>
  <w:style w:type="paragraph" w:styleId="a7">
    <w:name w:val="List Paragraph"/>
    <w:basedOn w:val="a"/>
    <w:uiPriority w:val="34"/>
    <w:qFormat/>
    <w:rsid w:val="00801638"/>
    <w:pPr>
      <w:ind w:firstLineChars="200" w:firstLine="420"/>
    </w:pPr>
  </w:style>
  <w:style w:type="character" w:styleId="a8">
    <w:name w:val="Strong"/>
    <w:basedOn w:val="a0"/>
    <w:uiPriority w:val="22"/>
    <w:qFormat/>
    <w:locked/>
    <w:rsid w:val="003718C7"/>
    <w:rPr>
      <w:b/>
      <w:bCs/>
    </w:rPr>
  </w:style>
  <w:style w:type="character" w:styleId="a9">
    <w:name w:val="Hyperlink"/>
    <w:basedOn w:val="a0"/>
    <w:uiPriority w:val="99"/>
    <w:unhideWhenUsed/>
    <w:rsid w:val="003718C7"/>
    <w:rPr>
      <w:color w:val="0000FF" w:themeColor="hyperlink"/>
      <w:u w:val="single"/>
    </w:rPr>
  </w:style>
  <w:style w:type="character" w:customStyle="1" w:styleId="Mention">
    <w:name w:val="Mention"/>
    <w:basedOn w:val="a0"/>
    <w:uiPriority w:val="99"/>
    <w:rsid w:val="003718C7"/>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8E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428E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6428E3"/>
    <w:rPr>
      <w:rFonts w:cs="Times New Roman"/>
      <w:sz w:val="18"/>
      <w:szCs w:val="18"/>
    </w:rPr>
  </w:style>
  <w:style w:type="paragraph" w:styleId="a4">
    <w:name w:val="footer"/>
    <w:basedOn w:val="a"/>
    <w:link w:val="Char0"/>
    <w:uiPriority w:val="99"/>
    <w:rsid w:val="006428E3"/>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6428E3"/>
    <w:rPr>
      <w:rFonts w:cs="Times New Roman"/>
      <w:sz w:val="18"/>
      <w:szCs w:val="18"/>
    </w:rPr>
  </w:style>
  <w:style w:type="paragraph" w:styleId="a5">
    <w:name w:val="footnote text"/>
    <w:basedOn w:val="a"/>
    <w:link w:val="Char1"/>
    <w:uiPriority w:val="99"/>
    <w:unhideWhenUsed/>
    <w:rsid w:val="00C878A7"/>
    <w:pPr>
      <w:snapToGrid w:val="0"/>
      <w:jc w:val="left"/>
    </w:pPr>
    <w:rPr>
      <w:sz w:val="18"/>
      <w:szCs w:val="18"/>
    </w:rPr>
  </w:style>
  <w:style w:type="character" w:customStyle="1" w:styleId="Char1">
    <w:name w:val="脚注文本 Char"/>
    <w:basedOn w:val="a0"/>
    <w:link w:val="a5"/>
    <w:uiPriority w:val="99"/>
    <w:rsid w:val="00C878A7"/>
    <w:rPr>
      <w:sz w:val="18"/>
      <w:szCs w:val="18"/>
    </w:rPr>
  </w:style>
  <w:style w:type="character" w:styleId="a6">
    <w:name w:val="footnote reference"/>
    <w:basedOn w:val="a0"/>
    <w:uiPriority w:val="99"/>
    <w:semiHidden/>
    <w:unhideWhenUsed/>
    <w:rsid w:val="00C878A7"/>
    <w:rPr>
      <w:vertAlign w:val="superscript"/>
    </w:rPr>
  </w:style>
  <w:style w:type="paragraph" w:styleId="a7">
    <w:name w:val="List Paragraph"/>
    <w:basedOn w:val="a"/>
    <w:uiPriority w:val="34"/>
    <w:qFormat/>
    <w:rsid w:val="00801638"/>
    <w:pPr>
      <w:ind w:firstLineChars="200" w:firstLine="420"/>
    </w:pPr>
  </w:style>
  <w:style w:type="character" w:styleId="a8">
    <w:name w:val="Strong"/>
    <w:basedOn w:val="a0"/>
    <w:uiPriority w:val="22"/>
    <w:qFormat/>
    <w:locked/>
    <w:rsid w:val="003718C7"/>
    <w:rPr>
      <w:b/>
      <w:bCs/>
    </w:rPr>
  </w:style>
  <w:style w:type="character" w:styleId="a9">
    <w:name w:val="Hyperlink"/>
    <w:basedOn w:val="a0"/>
    <w:uiPriority w:val="99"/>
    <w:unhideWhenUsed/>
    <w:rsid w:val="003718C7"/>
    <w:rPr>
      <w:color w:val="0000FF" w:themeColor="hyperlink"/>
      <w:u w:val="single"/>
    </w:rPr>
  </w:style>
  <w:style w:type="character" w:customStyle="1" w:styleId="Mention">
    <w:name w:val="Mention"/>
    <w:basedOn w:val="a0"/>
    <w:uiPriority w:val="99"/>
    <w:rsid w:val="003718C7"/>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565192617">
      <w:bodyDiv w:val="1"/>
      <w:marLeft w:val="0"/>
      <w:marRight w:val="0"/>
      <w:marTop w:val="0"/>
      <w:marBottom w:val="0"/>
      <w:divBdr>
        <w:top w:val="none" w:sz="0" w:space="0" w:color="auto"/>
        <w:left w:val="none" w:sz="0" w:space="0" w:color="auto"/>
        <w:bottom w:val="none" w:sz="0" w:space="0" w:color="auto"/>
        <w:right w:val="none" w:sz="0" w:space="0" w:color="auto"/>
      </w:divBdr>
      <w:divsChild>
        <w:div w:id="1668484338">
          <w:marLeft w:val="0"/>
          <w:marRight w:val="0"/>
          <w:marTop w:val="0"/>
          <w:marBottom w:val="0"/>
          <w:divBdr>
            <w:top w:val="none" w:sz="0" w:space="0" w:color="auto"/>
            <w:left w:val="none" w:sz="0" w:space="0" w:color="auto"/>
            <w:bottom w:val="none" w:sz="0" w:space="0" w:color="auto"/>
            <w:right w:val="none" w:sz="0" w:space="0" w:color="auto"/>
          </w:divBdr>
        </w:div>
      </w:divsChild>
    </w:div>
    <w:div w:id="847669618">
      <w:bodyDiv w:val="1"/>
      <w:marLeft w:val="0"/>
      <w:marRight w:val="0"/>
      <w:marTop w:val="0"/>
      <w:marBottom w:val="0"/>
      <w:divBdr>
        <w:top w:val="none" w:sz="0" w:space="0" w:color="auto"/>
        <w:left w:val="none" w:sz="0" w:space="0" w:color="auto"/>
        <w:bottom w:val="none" w:sz="0" w:space="0" w:color="auto"/>
        <w:right w:val="none" w:sz="0" w:space="0" w:color="auto"/>
      </w:divBdr>
      <w:divsChild>
        <w:div w:id="1977684678">
          <w:marLeft w:val="0"/>
          <w:marRight w:val="0"/>
          <w:marTop w:val="0"/>
          <w:marBottom w:val="0"/>
          <w:divBdr>
            <w:top w:val="none" w:sz="0" w:space="0" w:color="auto"/>
            <w:left w:val="none" w:sz="0" w:space="0" w:color="auto"/>
            <w:bottom w:val="none" w:sz="0" w:space="0" w:color="auto"/>
            <w:right w:val="none" w:sz="0" w:space="0" w:color="auto"/>
          </w:divBdr>
        </w:div>
      </w:divsChild>
    </w:div>
    <w:div w:id="1647933906">
      <w:bodyDiv w:val="1"/>
      <w:marLeft w:val="0"/>
      <w:marRight w:val="0"/>
      <w:marTop w:val="0"/>
      <w:marBottom w:val="0"/>
      <w:divBdr>
        <w:top w:val="none" w:sz="0" w:space="0" w:color="auto"/>
        <w:left w:val="none" w:sz="0" w:space="0" w:color="auto"/>
        <w:bottom w:val="none" w:sz="0" w:space="0" w:color="auto"/>
        <w:right w:val="none" w:sz="0" w:space="0" w:color="auto"/>
      </w:divBdr>
      <w:divsChild>
        <w:div w:id="766198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19515-912A-4686-BB2E-948A106E4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11</Pages>
  <Words>838</Words>
  <Characters>4780</Characters>
  <Application>Microsoft Office Word</Application>
  <DocSecurity>0</DocSecurity>
  <Lines>39</Lines>
  <Paragraphs>11</Paragraphs>
  <ScaleCrop>false</ScaleCrop>
  <Company/>
  <LinksUpToDate>false</LinksUpToDate>
  <CharactersWithSpaces>5607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陈闯</dc:creator>
  <cp:lastModifiedBy>User</cp:lastModifiedBy>
  <cp:revision>9</cp:revision>
  <dcterms:created xsi:type="dcterms:W3CDTF">2017-06-18T02:07:00Z</dcterms:created>
  <dcterms:modified xsi:type="dcterms:W3CDTF">2017-06-28T03:54:00Z</dcterms:modified>
</cp:coreProperties>
</file>